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B0DF4" w14:textId="77777777" w:rsidR="003715C3" w:rsidRDefault="003715C3" w:rsidP="00748D84">
      <w:pPr>
        <w:spacing w:line="276" w:lineRule="auto"/>
        <w:jc w:val="center"/>
        <w:rPr>
          <w:rFonts w:ascii="Verdana" w:hAnsi="Verdana" w:cs="Arial"/>
          <w:b/>
          <w:bCs/>
          <w:sz w:val="24"/>
        </w:rPr>
      </w:pPr>
    </w:p>
    <w:p w14:paraId="6CDA2D54" w14:textId="0349AA68" w:rsidR="00F67911" w:rsidRPr="003715C3" w:rsidRDefault="00F11384" w:rsidP="00748D84">
      <w:pPr>
        <w:spacing w:line="276" w:lineRule="auto"/>
        <w:jc w:val="center"/>
        <w:rPr>
          <w:rFonts w:ascii="Franklin Gothic Book" w:hAnsi="Franklin Gothic Book" w:cs="Arial"/>
          <w:b/>
          <w:bCs/>
          <w:sz w:val="24"/>
        </w:rPr>
      </w:pPr>
      <w:r w:rsidRPr="003715C3">
        <w:rPr>
          <w:rFonts w:ascii="Franklin Gothic Book" w:hAnsi="Franklin Gothic Book" w:cs="Arial"/>
          <w:b/>
          <w:bCs/>
          <w:sz w:val="24"/>
        </w:rPr>
        <w:t>S</w:t>
      </w:r>
      <w:r w:rsidR="00194FFE" w:rsidRPr="003715C3">
        <w:rPr>
          <w:rFonts w:ascii="Franklin Gothic Book" w:hAnsi="Franklin Gothic Book" w:cs="Arial"/>
          <w:b/>
          <w:bCs/>
          <w:sz w:val="24"/>
        </w:rPr>
        <w:t>mlouva</w:t>
      </w:r>
      <w:r w:rsidRPr="003715C3">
        <w:rPr>
          <w:rFonts w:ascii="Franklin Gothic Book" w:hAnsi="Franklin Gothic Book" w:cs="Arial"/>
          <w:b/>
          <w:bCs/>
          <w:sz w:val="24"/>
        </w:rPr>
        <w:t xml:space="preserve"> o poskytování s</w:t>
      </w:r>
      <w:r w:rsidR="00E67FE8" w:rsidRPr="003715C3">
        <w:rPr>
          <w:rFonts w:ascii="Franklin Gothic Book" w:hAnsi="Franklin Gothic Book" w:cs="Arial"/>
          <w:b/>
          <w:bCs/>
          <w:sz w:val="24"/>
        </w:rPr>
        <w:t>l</w:t>
      </w:r>
      <w:r w:rsidRPr="003715C3">
        <w:rPr>
          <w:rFonts w:ascii="Franklin Gothic Book" w:hAnsi="Franklin Gothic Book" w:cs="Arial"/>
          <w:b/>
          <w:bCs/>
          <w:sz w:val="24"/>
        </w:rPr>
        <w:t>užeb</w:t>
      </w:r>
    </w:p>
    <w:p w14:paraId="5E845D78" w14:textId="6D55D3BC" w:rsidR="127D7D91" w:rsidRPr="003715C3" w:rsidRDefault="127D7D91" w:rsidP="5AD68195">
      <w:pPr>
        <w:spacing w:after="0"/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3715C3">
        <w:rPr>
          <w:rFonts w:ascii="Franklin Gothic Book" w:hAnsi="Franklin Gothic Book"/>
          <w:b/>
          <w:bCs/>
          <w:sz w:val="20"/>
          <w:szCs w:val="20"/>
        </w:rPr>
        <w:t>č. smlouvy: …...................</w:t>
      </w:r>
    </w:p>
    <w:p w14:paraId="0AC345CB" w14:textId="77777777" w:rsidR="004F28E6" w:rsidRPr="003715C3" w:rsidRDefault="004F28E6" w:rsidP="001746FC">
      <w:pPr>
        <w:widowControl w:val="0"/>
        <w:spacing w:after="0"/>
        <w:rPr>
          <w:rFonts w:ascii="Franklin Gothic Book" w:hAnsi="Franklin Gothic Book" w:cs="Arial"/>
          <w:b/>
          <w:bCs/>
          <w:sz w:val="24"/>
        </w:rPr>
      </w:pPr>
    </w:p>
    <w:p w14:paraId="0909EE26" w14:textId="5762F7A4" w:rsidR="006F1FC9" w:rsidRPr="003715C3" w:rsidRDefault="00F11384" w:rsidP="001746FC">
      <w:pPr>
        <w:widowControl w:val="0"/>
        <w:spacing w:after="0"/>
        <w:rPr>
          <w:rFonts w:ascii="Franklin Gothic Book" w:hAnsi="Franklin Gothic Book"/>
          <w:bCs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uzavřená dle</w:t>
      </w:r>
      <w:r w:rsidR="00722F4C" w:rsidRPr="003715C3">
        <w:rPr>
          <w:rFonts w:ascii="Franklin Gothic Book" w:hAnsi="Franklin Gothic Book" w:cs="Arial"/>
          <w:sz w:val="20"/>
          <w:szCs w:val="20"/>
        </w:rPr>
        <w:t xml:space="preserve"> zák</w:t>
      </w:r>
      <w:r w:rsidR="009E3722" w:rsidRPr="003715C3">
        <w:rPr>
          <w:rFonts w:ascii="Franklin Gothic Book" w:hAnsi="Franklin Gothic Book" w:cs="Arial"/>
          <w:sz w:val="20"/>
          <w:szCs w:val="20"/>
        </w:rPr>
        <w:t>ona</w:t>
      </w:r>
      <w:r w:rsidR="00A96DAD" w:rsidRPr="003715C3">
        <w:rPr>
          <w:rFonts w:ascii="Franklin Gothic Book" w:hAnsi="Franklin Gothic Book" w:cs="Arial"/>
          <w:sz w:val="20"/>
          <w:szCs w:val="20"/>
        </w:rPr>
        <w:t xml:space="preserve"> </w:t>
      </w:r>
      <w:r w:rsidR="00722F4C" w:rsidRPr="003715C3">
        <w:rPr>
          <w:rFonts w:ascii="Franklin Gothic Book" w:hAnsi="Franklin Gothic Book" w:cs="Arial"/>
          <w:sz w:val="20"/>
          <w:szCs w:val="20"/>
        </w:rPr>
        <w:t xml:space="preserve">č. </w:t>
      </w:r>
      <w:r w:rsidR="009E3722" w:rsidRPr="003715C3">
        <w:rPr>
          <w:rFonts w:ascii="Franklin Gothic Book" w:hAnsi="Franklin Gothic Book" w:cs="Arial"/>
          <w:sz w:val="20"/>
          <w:szCs w:val="20"/>
        </w:rPr>
        <w:t>89/2012</w:t>
      </w:r>
      <w:r w:rsidR="00722F4C" w:rsidRPr="003715C3">
        <w:rPr>
          <w:rFonts w:ascii="Franklin Gothic Book" w:hAnsi="Franklin Gothic Book" w:cs="Arial"/>
          <w:sz w:val="20"/>
          <w:szCs w:val="20"/>
        </w:rPr>
        <w:t xml:space="preserve"> Sb., </w:t>
      </w:r>
      <w:r w:rsidR="009E3722" w:rsidRPr="003715C3">
        <w:rPr>
          <w:rFonts w:ascii="Franklin Gothic Book" w:hAnsi="Franklin Gothic Book" w:cs="Arial"/>
          <w:sz w:val="20"/>
          <w:szCs w:val="20"/>
        </w:rPr>
        <w:t xml:space="preserve">občanský </w:t>
      </w:r>
      <w:r w:rsidR="00722F4C" w:rsidRPr="003715C3">
        <w:rPr>
          <w:rFonts w:ascii="Franklin Gothic Book" w:hAnsi="Franklin Gothic Book" w:cs="Arial"/>
          <w:sz w:val="20"/>
          <w:szCs w:val="20"/>
        </w:rPr>
        <w:t>zákoník</w:t>
      </w:r>
      <w:r w:rsidR="00E03975" w:rsidRPr="003715C3">
        <w:rPr>
          <w:rFonts w:ascii="Franklin Gothic Book" w:hAnsi="Franklin Gothic Book"/>
          <w:bCs/>
          <w:sz w:val="20"/>
          <w:szCs w:val="20"/>
        </w:rPr>
        <w:t xml:space="preserve"> a v souladu s </w:t>
      </w:r>
      <w:r w:rsidR="00E03975" w:rsidRPr="003715C3">
        <w:rPr>
          <w:rFonts w:ascii="Franklin Gothic Book" w:hAnsi="Franklin Gothic Book" w:cs="Arial"/>
          <w:sz w:val="20"/>
          <w:szCs w:val="20"/>
        </w:rPr>
        <w:t>nařízením Evropského parlamentu a Rady (EU) 2016/679 ze dne 27. dubna 2016, o ochraně fyzických osob v souvislosti se zpracováním osobních údajů a o volném pohybu těchto údajů (dále jen „Nařízení“)</w:t>
      </w:r>
    </w:p>
    <w:p w14:paraId="2B23AC62" w14:textId="77777777" w:rsidR="001746FC" w:rsidRPr="003715C3" w:rsidRDefault="001746FC" w:rsidP="001746FC">
      <w:pPr>
        <w:spacing w:after="0"/>
        <w:rPr>
          <w:rFonts w:ascii="Franklin Gothic Book" w:hAnsi="Franklin Gothic Book"/>
          <w:b/>
          <w:sz w:val="20"/>
          <w:szCs w:val="20"/>
        </w:rPr>
      </w:pPr>
    </w:p>
    <w:p w14:paraId="1298E9B8" w14:textId="77777777" w:rsidR="003C5E98" w:rsidRPr="003715C3" w:rsidRDefault="003C5E98" w:rsidP="003715C3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/>
          <w:b/>
          <w:sz w:val="20"/>
          <w:szCs w:val="20"/>
        </w:rPr>
        <w:t>Smluvní strany</w:t>
      </w:r>
    </w:p>
    <w:p w14:paraId="0F4B0194" w14:textId="77777777" w:rsidR="00E03975" w:rsidRPr="003715C3" w:rsidRDefault="00E03975" w:rsidP="001746FC">
      <w:pPr>
        <w:spacing w:after="0"/>
        <w:rPr>
          <w:rFonts w:ascii="Franklin Gothic Book" w:hAnsi="Franklin Gothic Book"/>
          <w:sz w:val="20"/>
          <w:szCs w:val="20"/>
        </w:rPr>
      </w:pPr>
    </w:p>
    <w:p w14:paraId="09F57CA9" w14:textId="77777777" w:rsidR="002E4270" w:rsidRPr="003715C3" w:rsidRDefault="002E4270" w:rsidP="002E427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Franklin Gothic Book" w:hAnsi="Franklin Gothic Book" w:cs="Arial"/>
          <w:b/>
          <w:bCs/>
          <w:sz w:val="20"/>
          <w:szCs w:val="20"/>
        </w:rPr>
      </w:pPr>
      <w:r w:rsidRPr="003715C3">
        <w:rPr>
          <w:rFonts w:ascii="Franklin Gothic Book" w:hAnsi="Franklin Gothic Book" w:cs="Arial"/>
          <w:b/>
          <w:bCs/>
          <w:sz w:val="20"/>
          <w:szCs w:val="20"/>
        </w:rPr>
        <w:t>Pedagogická Fakulta Univerzity Karlovy</w:t>
      </w:r>
    </w:p>
    <w:p w14:paraId="76A6C46C" w14:textId="3F4E0AD7" w:rsidR="002E4270" w:rsidRPr="003715C3" w:rsidRDefault="001746FC" w:rsidP="002E427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Franklin Gothic Book" w:eastAsia="Verdana" w:hAnsi="Franklin Gothic Book" w:cs="Verdana"/>
          <w:color w:val="00000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sídlo:</w:t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="003715C3">
        <w:rPr>
          <w:rFonts w:ascii="Franklin Gothic Book" w:hAnsi="Franklin Gothic Book" w:cs="Arial"/>
          <w:sz w:val="20"/>
          <w:szCs w:val="20"/>
        </w:rPr>
        <w:tab/>
      </w:r>
      <w:r w:rsidR="002E4270" w:rsidRPr="003715C3">
        <w:rPr>
          <w:rFonts w:ascii="Franklin Gothic Book" w:hAnsi="Franklin Gothic Book" w:cs="Arial"/>
          <w:szCs w:val="20"/>
        </w:rPr>
        <w:t>Magdalény Rettigové 4, 116 39 Praha 1</w:t>
      </w:r>
    </w:p>
    <w:p w14:paraId="4A9AF06C" w14:textId="1349D9EE" w:rsidR="001746FC" w:rsidRPr="003715C3" w:rsidRDefault="001746FC" w:rsidP="001746FC">
      <w:pPr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IČO:</w:t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="002E4270" w:rsidRPr="003715C3">
        <w:rPr>
          <w:rFonts w:ascii="Franklin Gothic Book" w:hAnsi="Franklin Gothic Book" w:cs="Arial"/>
          <w:szCs w:val="20"/>
        </w:rPr>
        <w:t>00216208</w:t>
      </w:r>
    </w:p>
    <w:p w14:paraId="4CE7A722" w14:textId="09B34291" w:rsidR="001746FC" w:rsidRPr="003715C3" w:rsidRDefault="001746FC" w:rsidP="001746FC">
      <w:pPr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jednající:</w:t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="003715C3" w:rsidRPr="003715C3">
        <w:rPr>
          <w:rFonts w:ascii="Franklin Gothic Book" w:hAnsi="Franklin Gothic Book" w:cs="Arial"/>
          <w:szCs w:val="20"/>
        </w:rPr>
        <w:t>p</w:t>
      </w:r>
      <w:r w:rsidR="002E4270" w:rsidRPr="003715C3">
        <w:rPr>
          <w:rFonts w:ascii="Franklin Gothic Book" w:hAnsi="Franklin Gothic Book" w:cs="Arial"/>
          <w:szCs w:val="20"/>
        </w:rPr>
        <w:t xml:space="preserve">rof. </w:t>
      </w:r>
      <w:r w:rsidR="003715C3" w:rsidRPr="003715C3">
        <w:rPr>
          <w:rFonts w:ascii="Franklin Gothic Book" w:hAnsi="Franklin Gothic Book" w:cs="Arial"/>
          <w:szCs w:val="20"/>
        </w:rPr>
        <w:t xml:space="preserve">PaedDr. </w:t>
      </w:r>
      <w:r w:rsidR="002E4270" w:rsidRPr="003715C3">
        <w:rPr>
          <w:rFonts w:ascii="Franklin Gothic Book" w:hAnsi="Franklin Gothic Book" w:cs="Arial"/>
          <w:szCs w:val="20"/>
        </w:rPr>
        <w:t xml:space="preserve">Michal Nedělka, </w:t>
      </w:r>
      <w:r w:rsidR="003715C3" w:rsidRPr="003715C3">
        <w:rPr>
          <w:rFonts w:ascii="Franklin Gothic Book" w:hAnsi="Franklin Gothic Book" w:cs="Arial"/>
          <w:szCs w:val="20"/>
        </w:rPr>
        <w:t xml:space="preserve">Dr. - </w:t>
      </w:r>
      <w:r w:rsidR="002E4270" w:rsidRPr="003715C3">
        <w:rPr>
          <w:rFonts w:ascii="Franklin Gothic Book" w:hAnsi="Franklin Gothic Book" w:cs="Arial"/>
          <w:szCs w:val="20"/>
        </w:rPr>
        <w:t>děkan</w:t>
      </w:r>
      <w:bookmarkStart w:id="0" w:name="_GoBack"/>
      <w:bookmarkEnd w:id="0"/>
    </w:p>
    <w:p w14:paraId="6E039120" w14:textId="77777777" w:rsidR="001746FC" w:rsidRPr="003715C3" w:rsidRDefault="001746FC" w:rsidP="001746FC">
      <w:pPr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(dále jen „Objednatel“)</w:t>
      </w:r>
    </w:p>
    <w:p w14:paraId="19E3674C" w14:textId="77777777" w:rsidR="001746FC" w:rsidRPr="003715C3" w:rsidRDefault="001746FC" w:rsidP="001746FC">
      <w:pPr>
        <w:spacing w:after="0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na straně jedné</w:t>
      </w:r>
    </w:p>
    <w:p w14:paraId="43FE8D06" w14:textId="77777777" w:rsidR="001746FC" w:rsidRPr="003715C3" w:rsidRDefault="001746FC" w:rsidP="001746FC">
      <w:pPr>
        <w:spacing w:after="0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a</w:t>
      </w:r>
    </w:p>
    <w:p w14:paraId="177504C9" w14:textId="77777777" w:rsidR="001746FC" w:rsidRPr="003715C3" w:rsidRDefault="001746FC" w:rsidP="001746FC">
      <w:pPr>
        <w:spacing w:after="0"/>
        <w:rPr>
          <w:rFonts w:ascii="Franklin Gothic Book" w:hAnsi="Franklin Gothic Book"/>
        </w:rPr>
      </w:pPr>
    </w:p>
    <w:p w14:paraId="7F45522E" w14:textId="77777777" w:rsidR="00E03975" w:rsidRPr="003715C3" w:rsidRDefault="001746FC" w:rsidP="001746FC">
      <w:pPr>
        <w:spacing w:after="0"/>
        <w:rPr>
          <w:rFonts w:ascii="Franklin Gothic Book" w:hAnsi="Franklin Gothic Book" w:cs="Arial"/>
          <w:sz w:val="20"/>
          <w:szCs w:val="20"/>
          <w:highlight w:val="yellow"/>
        </w:rPr>
      </w:pPr>
      <w:r w:rsidRPr="003715C3">
        <w:rPr>
          <w:rFonts w:ascii="Franklin Gothic Book" w:hAnsi="Franklin Gothic Book" w:cs="Arial"/>
          <w:b/>
          <w:sz w:val="20"/>
          <w:szCs w:val="20"/>
          <w:highlight w:val="yellow"/>
        </w:rPr>
        <w:t>Název firmy</w:t>
      </w:r>
    </w:p>
    <w:p w14:paraId="216EB3A3" w14:textId="3002A350" w:rsidR="00E03975" w:rsidRPr="003715C3" w:rsidRDefault="00E03975" w:rsidP="001746FC">
      <w:pPr>
        <w:spacing w:after="0"/>
        <w:rPr>
          <w:rFonts w:ascii="Franklin Gothic Book" w:hAnsi="Franklin Gothic Book" w:cs="Arial"/>
          <w:sz w:val="20"/>
          <w:szCs w:val="20"/>
          <w:highlight w:val="yellow"/>
        </w:rPr>
      </w:pPr>
      <w:r w:rsidRPr="003715C3">
        <w:rPr>
          <w:rFonts w:ascii="Franklin Gothic Book" w:hAnsi="Franklin Gothic Book" w:cs="Arial"/>
          <w:sz w:val="20"/>
          <w:szCs w:val="20"/>
          <w:highlight w:val="yellow"/>
        </w:rPr>
        <w:t>sídlo: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="0016375E"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</w:p>
    <w:p w14:paraId="2EEE30AF" w14:textId="703FF94B" w:rsidR="00E03975" w:rsidRPr="003715C3" w:rsidRDefault="00E03975" w:rsidP="001746FC">
      <w:pPr>
        <w:spacing w:after="0"/>
        <w:rPr>
          <w:rFonts w:ascii="Franklin Gothic Book" w:hAnsi="Franklin Gothic Book" w:cs="Arial"/>
          <w:sz w:val="20"/>
          <w:szCs w:val="20"/>
          <w:highlight w:val="yellow"/>
        </w:rPr>
      </w:pPr>
      <w:r w:rsidRPr="003715C3">
        <w:rPr>
          <w:rFonts w:ascii="Franklin Gothic Book" w:hAnsi="Franklin Gothic Book" w:cs="Arial"/>
          <w:sz w:val="20"/>
          <w:szCs w:val="20"/>
          <w:highlight w:val="yellow"/>
        </w:rPr>
        <w:t>IČO: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</w:p>
    <w:p w14:paraId="02CE7375" w14:textId="77777777" w:rsidR="00E03975" w:rsidRPr="003715C3" w:rsidRDefault="00E03975" w:rsidP="001746FC">
      <w:pPr>
        <w:spacing w:after="0"/>
        <w:rPr>
          <w:rFonts w:ascii="Franklin Gothic Book" w:hAnsi="Franklin Gothic Book" w:cs="Arial"/>
          <w:sz w:val="20"/>
          <w:szCs w:val="20"/>
          <w:highlight w:val="yellow"/>
          <w:lang w:eastAsia="cs-CZ"/>
        </w:rPr>
      </w:pPr>
      <w:r w:rsidRPr="003715C3">
        <w:rPr>
          <w:rFonts w:ascii="Franklin Gothic Book" w:hAnsi="Franklin Gothic Book" w:cs="Arial"/>
          <w:sz w:val="20"/>
          <w:szCs w:val="20"/>
          <w:highlight w:val="yellow"/>
        </w:rPr>
        <w:t>DIČ: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Pr="003715C3">
        <w:rPr>
          <w:rFonts w:ascii="Franklin Gothic Book" w:hAnsi="Franklin Gothic Book" w:cs="Arial"/>
          <w:sz w:val="20"/>
          <w:szCs w:val="20"/>
          <w:highlight w:val="yellow"/>
          <w:lang w:eastAsia="cs-CZ"/>
        </w:rPr>
        <w:t>CZ</w:t>
      </w:r>
    </w:p>
    <w:p w14:paraId="453006BA" w14:textId="614BAC27" w:rsidR="00720798" w:rsidRPr="003715C3" w:rsidRDefault="00E658E1" w:rsidP="001746FC">
      <w:pPr>
        <w:spacing w:after="0"/>
        <w:rPr>
          <w:rFonts w:ascii="Franklin Gothic Book" w:hAnsi="Franklin Gothic Book" w:cs="Arial"/>
          <w:sz w:val="20"/>
          <w:szCs w:val="20"/>
          <w:highlight w:val="yellow"/>
        </w:rPr>
      </w:pPr>
      <w:r w:rsidRPr="003715C3">
        <w:rPr>
          <w:rFonts w:ascii="Franklin Gothic Book" w:hAnsi="Franklin Gothic Book" w:cs="Arial"/>
          <w:sz w:val="20"/>
          <w:szCs w:val="20"/>
          <w:highlight w:val="yellow"/>
        </w:rPr>
        <w:t>jednající</w:t>
      </w:r>
      <w:r w:rsidR="00720798" w:rsidRPr="003715C3">
        <w:rPr>
          <w:rFonts w:ascii="Franklin Gothic Book" w:hAnsi="Franklin Gothic Book" w:cs="Arial"/>
          <w:sz w:val="20"/>
          <w:szCs w:val="20"/>
          <w:highlight w:val="yellow"/>
        </w:rPr>
        <w:t>:</w:t>
      </w:r>
      <w:r w:rsidR="00680A5F"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="003715C3">
        <w:rPr>
          <w:rFonts w:ascii="Franklin Gothic Book" w:hAnsi="Franklin Gothic Book" w:cs="Arial"/>
          <w:sz w:val="20"/>
          <w:szCs w:val="20"/>
          <w:highlight w:val="yellow"/>
        </w:rPr>
        <w:tab/>
      </w:r>
      <w:r w:rsidR="00720798" w:rsidRPr="003715C3">
        <w:rPr>
          <w:rFonts w:ascii="Franklin Gothic Book" w:hAnsi="Franklin Gothic Book" w:cs="Arial"/>
          <w:sz w:val="20"/>
          <w:szCs w:val="20"/>
          <w:highlight w:val="yellow"/>
        </w:rPr>
        <w:tab/>
      </w:r>
    </w:p>
    <w:p w14:paraId="5E7EE264" w14:textId="77777777" w:rsidR="009E2A00" w:rsidRPr="003715C3" w:rsidRDefault="009E2A00" w:rsidP="001746FC">
      <w:pPr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  <w:highlight w:val="yellow"/>
        </w:rPr>
        <w:t xml:space="preserve">zapsaná v obchodním rejstříku vedeném </w:t>
      </w:r>
      <w:r w:rsidR="00E03975" w:rsidRPr="003715C3">
        <w:rPr>
          <w:rFonts w:ascii="Franklin Gothic Book" w:hAnsi="Franklin Gothic Book" w:cs="Arial"/>
          <w:sz w:val="20"/>
          <w:szCs w:val="20"/>
          <w:highlight w:val="yellow"/>
        </w:rPr>
        <w:t>Měst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>ským soudem v</w:t>
      </w:r>
      <w:r w:rsidR="00E03975" w:rsidRPr="003715C3">
        <w:rPr>
          <w:rFonts w:ascii="Franklin Gothic Book" w:hAnsi="Franklin Gothic Book" w:cs="Arial"/>
          <w:sz w:val="20"/>
          <w:szCs w:val="20"/>
          <w:highlight w:val="yellow"/>
        </w:rPr>
        <w:t> </w:t>
      </w:r>
      <w:r w:rsidR="001746FC" w:rsidRPr="003715C3">
        <w:rPr>
          <w:rFonts w:ascii="Franklin Gothic Book" w:hAnsi="Franklin Gothic Book" w:cs="Arial"/>
          <w:sz w:val="20"/>
          <w:szCs w:val="20"/>
          <w:highlight w:val="yellow"/>
        </w:rPr>
        <w:t>XXXX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 xml:space="preserve">, oddíl </w:t>
      </w:r>
      <w:r w:rsidR="001746FC" w:rsidRPr="003715C3">
        <w:rPr>
          <w:rFonts w:ascii="Franklin Gothic Book" w:hAnsi="Franklin Gothic Book" w:cs="Arial"/>
          <w:sz w:val="20"/>
          <w:szCs w:val="20"/>
          <w:highlight w:val="yellow"/>
        </w:rPr>
        <w:t>X</w:t>
      </w:r>
      <w:r w:rsidRPr="003715C3">
        <w:rPr>
          <w:rFonts w:ascii="Franklin Gothic Book" w:hAnsi="Franklin Gothic Book" w:cs="Arial"/>
          <w:sz w:val="20"/>
          <w:szCs w:val="20"/>
          <w:highlight w:val="yellow"/>
        </w:rPr>
        <w:t>, vložka</w:t>
      </w:r>
      <w:r w:rsidR="001746FC" w:rsidRPr="003715C3">
        <w:rPr>
          <w:rFonts w:ascii="Franklin Gothic Book" w:hAnsi="Franklin Gothic Book" w:cs="Arial"/>
          <w:sz w:val="20"/>
          <w:szCs w:val="20"/>
          <w:highlight w:val="yellow"/>
        </w:rPr>
        <w:t> XXXXX</w:t>
      </w:r>
    </w:p>
    <w:p w14:paraId="44BFF87C" w14:textId="77777777" w:rsidR="00140482" w:rsidRPr="003715C3" w:rsidRDefault="00D71DC1" w:rsidP="001746FC">
      <w:pPr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</w:t>
      </w:r>
      <w:r w:rsidR="008406F8" w:rsidRPr="003715C3">
        <w:rPr>
          <w:rFonts w:ascii="Franklin Gothic Book" w:hAnsi="Franklin Gothic Book" w:cs="Arial"/>
          <w:sz w:val="20"/>
          <w:szCs w:val="20"/>
        </w:rPr>
        <w:t>dále jen „</w:t>
      </w:r>
      <w:r w:rsidR="00110683" w:rsidRPr="003715C3">
        <w:rPr>
          <w:rFonts w:ascii="Franklin Gothic Book" w:hAnsi="Franklin Gothic Book" w:cs="Arial"/>
          <w:sz w:val="20"/>
          <w:szCs w:val="20"/>
        </w:rPr>
        <w:t>P</w:t>
      </w:r>
      <w:r w:rsidR="007604F1" w:rsidRPr="003715C3">
        <w:rPr>
          <w:rFonts w:ascii="Franklin Gothic Book" w:hAnsi="Franklin Gothic Book" w:cs="Arial"/>
          <w:sz w:val="20"/>
          <w:szCs w:val="20"/>
        </w:rPr>
        <w:t>oskytovatel</w:t>
      </w:r>
      <w:r w:rsidR="008406F8" w:rsidRPr="003715C3">
        <w:rPr>
          <w:rFonts w:ascii="Franklin Gothic Book" w:hAnsi="Franklin Gothic Book" w:cs="Arial"/>
          <w:sz w:val="20"/>
          <w:szCs w:val="20"/>
        </w:rPr>
        <w:t xml:space="preserve">“) </w:t>
      </w:r>
    </w:p>
    <w:p w14:paraId="13AC84F1" w14:textId="77777777" w:rsidR="00A626F5" w:rsidRPr="003715C3" w:rsidRDefault="00140482" w:rsidP="001746FC">
      <w:pPr>
        <w:spacing w:after="0"/>
        <w:rPr>
          <w:rFonts w:ascii="Franklin Gothic Book" w:hAnsi="Franklin Gothic Book" w:cs="Arial"/>
          <w:b/>
          <w:bCs/>
          <w:kern w:val="16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 xml:space="preserve">na straně </w:t>
      </w:r>
      <w:r w:rsidR="008406F8" w:rsidRPr="003715C3">
        <w:rPr>
          <w:rFonts w:ascii="Franklin Gothic Book" w:hAnsi="Franklin Gothic Book" w:cs="Arial"/>
          <w:sz w:val="20"/>
          <w:szCs w:val="20"/>
        </w:rPr>
        <w:t>druhé</w:t>
      </w:r>
      <w:bookmarkStart w:id="1" w:name="_Toc16385252"/>
      <w:r w:rsidR="00A626F5" w:rsidRPr="003715C3">
        <w:rPr>
          <w:rFonts w:ascii="Franklin Gothic Book" w:hAnsi="Franklin Gothic Book" w:cs="Arial"/>
          <w:sz w:val="20"/>
          <w:szCs w:val="20"/>
        </w:rPr>
        <w:t>, oba společně též jako „</w:t>
      </w:r>
      <w:r w:rsidR="001C2156" w:rsidRPr="003715C3">
        <w:rPr>
          <w:rFonts w:ascii="Franklin Gothic Book" w:hAnsi="Franklin Gothic Book" w:cs="Arial"/>
          <w:sz w:val="20"/>
          <w:szCs w:val="20"/>
        </w:rPr>
        <w:t>S</w:t>
      </w:r>
      <w:r w:rsidR="00A626F5" w:rsidRPr="003715C3">
        <w:rPr>
          <w:rFonts w:ascii="Franklin Gothic Book" w:hAnsi="Franklin Gothic Book" w:cs="Arial"/>
          <w:sz w:val="20"/>
          <w:szCs w:val="20"/>
        </w:rPr>
        <w:t>mluvní strany“</w:t>
      </w:r>
      <w:bookmarkEnd w:id="1"/>
    </w:p>
    <w:p w14:paraId="5C74C77F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07164AF3" w14:textId="77777777" w:rsidR="001746FC" w:rsidRPr="003715C3" w:rsidRDefault="001746FC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7D4610C2" w14:textId="77777777" w:rsidR="00A626F5" w:rsidRPr="003715C3" w:rsidRDefault="00A626F5" w:rsidP="001746FC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/>
          <w:b/>
          <w:sz w:val="20"/>
          <w:szCs w:val="20"/>
        </w:rPr>
        <w:t>Předmět smlouvy</w:t>
      </w:r>
    </w:p>
    <w:p w14:paraId="03FDE36F" w14:textId="77777777" w:rsidR="001746FC" w:rsidRPr="003715C3" w:rsidRDefault="001746FC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3E0ABDAA" w14:textId="33B3785D" w:rsidR="00A626F5" w:rsidRPr="003715C3" w:rsidRDefault="00695D18" w:rsidP="003715C3">
      <w:pPr>
        <w:pStyle w:val="Default"/>
        <w:tabs>
          <w:tab w:val="left" w:pos="709"/>
        </w:tabs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(1)</w:t>
      </w:r>
      <w:r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 xml:space="preserve">Poskytovatel se touto smlouvou zavazuje provést na svůj náklad a své nebezpečí pro Objednatele </w:t>
      </w:r>
      <w:r w:rsidR="002E4270" w:rsidRPr="003715C3">
        <w:rPr>
          <w:rFonts w:ascii="Franklin Gothic Book" w:hAnsi="Franklin Gothic Book" w:cs="Tahoma"/>
          <w:b/>
          <w:caps/>
          <w:sz w:val="20"/>
          <w:szCs w:val="20"/>
        </w:rPr>
        <w:t>ŠETŘENÍ STUDENTŮ VYSOKÝCH ŠKOL</w:t>
      </w:r>
      <w:r w:rsidR="001746FC" w:rsidRPr="003715C3">
        <w:rPr>
          <w:rFonts w:ascii="Franklin Gothic Book" w:hAnsi="Franklin Gothic Book"/>
          <w:b/>
          <w:sz w:val="20"/>
          <w:szCs w:val="20"/>
        </w:rPr>
        <w:t xml:space="preserve"> </w:t>
      </w:r>
      <w:r w:rsidR="00FE52F6" w:rsidRPr="003715C3">
        <w:rPr>
          <w:rFonts w:ascii="Franklin Gothic Book" w:hAnsi="Franklin Gothic Book"/>
          <w:sz w:val="20"/>
          <w:szCs w:val="20"/>
        </w:rPr>
        <w:t xml:space="preserve">pro projekt </w:t>
      </w:r>
      <w:r w:rsidR="003715C3">
        <w:rPr>
          <w:rFonts w:ascii="Franklin Gothic Book" w:hAnsi="Franklin Gothic Book"/>
          <w:sz w:val="20"/>
          <w:szCs w:val="20"/>
        </w:rPr>
        <w:t>OP VVV „</w:t>
      </w:r>
      <w:r w:rsidR="002E4270" w:rsidRPr="003715C3">
        <w:rPr>
          <w:rFonts w:ascii="Franklin Gothic Book" w:hAnsi="Franklin Gothic Book"/>
          <w:sz w:val="20"/>
          <w:szCs w:val="20"/>
        </w:rPr>
        <w:t>Důvody nenastoupení absolventů pedagogických fakult do učitelské profese</w:t>
      </w:r>
      <w:r w:rsidR="003715C3">
        <w:rPr>
          <w:rFonts w:ascii="Franklin Gothic Book" w:hAnsi="Franklin Gothic Book"/>
          <w:sz w:val="20"/>
          <w:szCs w:val="20"/>
        </w:rPr>
        <w:t>“</w:t>
      </w:r>
      <w:r w:rsidR="002E4270" w:rsidRPr="003715C3" w:rsidDel="002E4270">
        <w:rPr>
          <w:rFonts w:ascii="Franklin Gothic Book" w:hAnsi="Franklin Gothic Book"/>
          <w:sz w:val="20"/>
          <w:szCs w:val="20"/>
        </w:rPr>
        <w:t xml:space="preserve"> </w:t>
      </w:r>
      <w:r w:rsidR="00FE52F6" w:rsidRPr="003715C3">
        <w:rPr>
          <w:rFonts w:ascii="Franklin Gothic Book" w:hAnsi="Franklin Gothic Book"/>
          <w:sz w:val="20"/>
          <w:szCs w:val="20"/>
        </w:rPr>
        <w:t xml:space="preserve">(registrační číslo projektu: </w:t>
      </w:r>
      <w:r w:rsidR="002E4270" w:rsidRPr="003715C3">
        <w:rPr>
          <w:rFonts w:ascii="Franklin Gothic Book" w:hAnsi="Franklin Gothic Book"/>
          <w:sz w:val="20"/>
          <w:szCs w:val="20"/>
        </w:rPr>
        <w:t>CZ.02.3.68/0.0/0.0/19_076/0016404</w:t>
      </w:r>
      <w:r w:rsidR="00FE52F6" w:rsidRPr="003715C3">
        <w:rPr>
          <w:rFonts w:ascii="Franklin Gothic Book" w:hAnsi="Franklin Gothic Book"/>
          <w:sz w:val="20"/>
          <w:szCs w:val="20"/>
        </w:rPr>
        <w:t xml:space="preserve">) </w:t>
      </w:r>
      <w:r w:rsidR="00A626F5" w:rsidRPr="003715C3">
        <w:rPr>
          <w:rFonts w:ascii="Franklin Gothic Book" w:hAnsi="Franklin Gothic Book"/>
          <w:sz w:val="20"/>
          <w:szCs w:val="20"/>
        </w:rPr>
        <w:t>na základě podrobné specifikace tvořící přílohu č.</w:t>
      </w:r>
      <w:r w:rsidR="003D202B" w:rsidRPr="003715C3">
        <w:rPr>
          <w:rFonts w:ascii="Franklin Gothic Book" w:hAnsi="Franklin Gothic Book"/>
          <w:sz w:val="20"/>
          <w:szCs w:val="20"/>
        </w:rPr>
        <w:t> </w:t>
      </w:r>
      <w:r w:rsidR="00A626F5" w:rsidRPr="003715C3">
        <w:rPr>
          <w:rFonts w:ascii="Franklin Gothic Book" w:hAnsi="Franklin Gothic Book"/>
          <w:sz w:val="20"/>
          <w:szCs w:val="20"/>
        </w:rPr>
        <w:t>1 této Smlouvy.</w:t>
      </w:r>
    </w:p>
    <w:p w14:paraId="3D1B0045" w14:textId="77777777" w:rsidR="00A626F5" w:rsidRPr="003715C3" w:rsidRDefault="00A626F5" w:rsidP="001746FC">
      <w:pPr>
        <w:pStyle w:val="Default"/>
        <w:jc w:val="both"/>
        <w:rPr>
          <w:rFonts w:ascii="Franklin Gothic Book" w:hAnsi="Franklin Gothic Book"/>
          <w:sz w:val="20"/>
          <w:szCs w:val="20"/>
        </w:rPr>
      </w:pPr>
    </w:p>
    <w:p w14:paraId="4FE624EB" w14:textId="45783AD6" w:rsidR="00051F08" w:rsidRPr="003715C3" w:rsidRDefault="00695D18" w:rsidP="001746FC">
      <w:pPr>
        <w:widowControl w:val="0"/>
        <w:autoSpaceDE w:val="0"/>
        <w:autoSpaceDN w:val="0"/>
        <w:adjustRightInd w:val="0"/>
        <w:spacing w:after="0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(2)</w:t>
      </w:r>
      <w:r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 xml:space="preserve">Objednatel se tímto zavazuje </w:t>
      </w:r>
      <w:r w:rsidR="00A626F5" w:rsidRPr="003715C3">
        <w:rPr>
          <w:rFonts w:ascii="Franklin Gothic Book" w:hAnsi="Franklin Gothic Book" w:cs="Verdana"/>
          <w:sz w:val="20"/>
          <w:szCs w:val="20"/>
        </w:rPr>
        <w:t>dle této Smlouvy zaplatit Poskytovateli odměnu dle čl. II</w:t>
      </w:r>
      <w:r w:rsidR="003715C3">
        <w:rPr>
          <w:rFonts w:ascii="Franklin Gothic Book" w:hAnsi="Franklin Gothic Book" w:cs="Verdana"/>
          <w:sz w:val="20"/>
          <w:szCs w:val="20"/>
        </w:rPr>
        <w:t>I</w:t>
      </w:r>
      <w:r w:rsidR="00A626F5" w:rsidRPr="003715C3">
        <w:rPr>
          <w:rFonts w:ascii="Franklin Gothic Book" w:hAnsi="Franklin Gothic Book" w:cs="Verdana"/>
          <w:sz w:val="20"/>
          <w:szCs w:val="20"/>
        </w:rPr>
        <w:t>. této Smlouvy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.  </w:t>
      </w:r>
    </w:p>
    <w:p w14:paraId="4B231AA5" w14:textId="77777777" w:rsidR="00051F08" w:rsidRPr="003715C3" w:rsidRDefault="00051F08" w:rsidP="001746FC">
      <w:pPr>
        <w:widowControl w:val="0"/>
        <w:autoSpaceDE w:val="0"/>
        <w:autoSpaceDN w:val="0"/>
        <w:adjustRightInd w:val="0"/>
        <w:spacing w:after="0"/>
        <w:rPr>
          <w:rFonts w:ascii="Franklin Gothic Book" w:hAnsi="Franklin Gothic Book"/>
          <w:sz w:val="20"/>
          <w:szCs w:val="20"/>
        </w:rPr>
      </w:pPr>
    </w:p>
    <w:p w14:paraId="1CC20C87" w14:textId="77777777" w:rsidR="00EE7F5C" w:rsidRPr="003715C3" w:rsidRDefault="00EE7F5C" w:rsidP="001746FC">
      <w:pPr>
        <w:widowControl w:val="0"/>
        <w:autoSpaceDE w:val="0"/>
        <w:autoSpaceDN w:val="0"/>
        <w:adjustRightInd w:val="0"/>
        <w:spacing w:after="0"/>
        <w:rPr>
          <w:rFonts w:ascii="Franklin Gothic Book" w:hAnsi="Franklin Gothic Book"/>
          <w:sz w:val="20"/>
          <w:szCs w:val="20"/>
        </w:rPr>
      </w:pPr>
    </w:p>
    <w:p w14:paraId="5B674FB0" w14:textId="77777777" w:rsidR="00A626F5" w:rsidRPr="003715C3" w:rsidRDefault="00A626F5" w:rsidP="009174FB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/>
          <w:b/>
          <w:sz w:val="20"/>
          <w:szCs w:val="20"/>
        </w:rPr>
        <w:t>Cena za provedení služby a způsob její úhrady</w:t>
      </w:r>
    </w:p>
    <w:p w14:paraId="2568F911" w14:textId="77777777" w:rsidR="003C5FBA" w:rsidRPr="003715C3" w:rsidRDefault="003C5FBA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4727CAC1" w14:textId="77777777" w:rsidR="00A626F5" w:rsidRPr="003715C3" w:rsidRDefault="003C5FBA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(1)</w:t>
      </w:r>
      <w:r w:rsidR="009174FB"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 xml:space="preserve">Celková cena za plnění dle této </w:t>
      </w:r>
      <w:r w:rsidR="001C2156" w:rsidRPr="003715C3">
        <w:rPr>
          <w:rFonts w:ascii="Franklin Gothic Book" w:hAnsi="Franklin Gothic Book"/>
          <w:sz w:val="20"/>
          <w:szCs w:val="20"/>
        </w:rPr>
        <w:t>S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mlouvy je stanovena ve výši </w:t>
      </w:r>
      <w:proofErr w:type="spellStart"/>
      <w:proofErr w:type="gramStart"/>
      <w:r w:rsidR="00A626F5" w:rsidRPr="003715C3">
        <w:rPr>
          <w:rFonts w:ascii="Franklin Gothic Book" w:hAnsi="Franklin Gothic Book"/>
          <w:sz w:val="20"/>
          <w:szCs w:val="20"/>
          <w:highlight w:val="yellow"/>
        </w:rPr>
        <w:t>xxx</w:t>
      </w:r>
      <w:r w:rsidR="009174FB" w:rsidRPr="003715C3">
        <w:rPr>
          <w:rFonts w:ascii="Franklin Gothic Book" w:hAnsi="Franklin Gothic Book"/>
          <w:sz w:val="20"/>
          <w:szCs w:val="20"/>
          <w:highlight w:val="yellow"/>
        </w:rPr>
        <w:t>,xx</w:t>
      </w:r>
      <w:proofErr w:type="spellEnd"/>
      <w:proofErr w:type="gramEnd"/>
      <w:r w:rsidR="00A626F5" w:rsidRPr="003715C3">
        <w:rPr>
          <w:rFonts w:ascii="Franklin Gothic Book" w:hAnsi="Franklin Gothic Book"/>
          <w:sz w:val="20"/>
          <w:szCs w:val="20"/>
        </w:rPr>
        <w:t xml:space="preserve"> Kč bez DPH, </w:t>
      </w:r>
      <w:r w:rsidR="009174FB" w:rsidRPr="003715C3">
        <w:rPr>
          <w:rFonts w:ascii="Franklin Gothic Book" w:hAnsi="Franklin Gothic Book"/>
          <w:sz w:val="20"/>
          <w:szCs w:val="20"/>
        </w:rPr>
        <w:t xml:space="preserve">21% 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DPH ve výši </w:t>
      </w:r>
      <w:proofErr w:type="spellStart"/>
      <w:r w:rsidR="00A626F5" w:rsidRPr="003715C3">
        <w:rPr>
          <w:rFonts w:ascii="Franklin Gothic Book" w:hAnsi="Franklin Gothic Book"/>
          <w:sz w:val="20"/>
          <w:szCs w:val="20"/>
          <w:highlight w:val="yellow"/>
        </w:rPr>
        <w:t>xxx</w:t>
      </w:r>
      <w:r w:rsidR="009174FB" w:rsidRPr="003715C3">
        <w:rPr>
          <w:rFonts w:ascii="Franklin Gothic Book" w:hAnsi="Franklin Gothic Book"/>
          <w:sz w:val="20"/>
          <w:szCs w:val="20"/>
          <w:highlight w:val="yellow"/>
        </w:rPr>
        <w:t>,xx</w:t>
      </w:r>
      <w:proofErr w:type="spellEnd"/>
      <w:r w:rsidR="009174FB" w:rsidRPr="003715C3">
        <w:rPr>
          <w:rFonts w:ascii="Franklin Gothic Book" w:hAnsi="Franklin Gothic Book"/>
          <w:sz w:val="20"/>
          <w:szCs w:val="20"/>
        </w:rPr>
        <w:t xml:space="preserve"> 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Kč, cena celkem </w:t>
      </w:r>
      <w:proofErr w:type="spellStart"/>
      <w:r w:rsidR="009174FB" w:rsidRPr="003715C3">
        <w:rPr>
          <w:rFonts w:ascii="Franklin Gothic Book" w:hAnsi="Franklin Gothic Book"/>
          <w:sz w:val="20"/>
          <w:szCs w:val="20"/>
          <w:highlight w:val="yellow"/>
        </w:rPr>
        <w:t>xxx,xx</w:t>
      </w:r>
      <w:proofErr w:type="spellEnd"/>
      <w:r w:rsidR="00A626F5" w:rsidRPr="003715C3">
        <w:rPr>
          <w:rFonts w:ascii="Franklin Gothic Book" w:hAnsi="Franklin Gothic Book"/>
          <w:sz w:val="20"/>
          <w:szCs w:val="20"/>
        </w:rPr>
        <w:t xml:space="preserve"> Kč</w:t>
      </w:r>
      <w:r w:rsidR="009174FB" w:rsidRPr="003715C3">
        <w:rPr>
          <w:rFonts w:ascii="Franklin Gothic Book" w:hAnsi="Franklin Gothic Book"/>
          <w:sz w:val="20"/>
          <w:szCs w:val="20"/>
        </w:rPr>
        <w:t xml:space="preserve"> včetně DPH</w:t>
      </w:r>
      <w:r w:rsidR="00A626F5" w:rsidRPr="003715C3">
        <w:rPr>
          <w:rFonts w:ascii="Franklin Gothic Book" w:hAnsi="Franklin Gothic Book"/>
          <w:sz w:val="20"/>
          <w:szCs w:val="20"/>
        </w:rPr>
        <w:t>.</w:t>
      </w:r>
    </w:p>
    <w:p w14:paraId="5C9A3630" w14:textId="77777777" w:rsidR="00B75EB3" w:rsidRPr="003715C3" w:rsidRDefault="00B75EB3" w:rsidP="00B75EB3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231DB4BE" w14:textId="77777777" w:rsidR="00E13CDC" w:rsidRPr="003715C3" w:rsidRDefault="00E13CDC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(2)</w:t>
      </w:r>
      <w:r w:rsidRPr="003715C3">
        <w:rPr>
          <w:rFonts w:ascii="Franklin Gothic Book" w:hAnsi="Franklin Gothic Book"/>
          <w:sz w:val="20"/>
          <w:szCs w:val="20"/>
        </w:rPr>
        <w:tab/>
        <w:t>Sjednaná cena díla je konečná, nejvýše přípustná a zahrnuje všechny náklady poskytovatele na splnění díla.</w:t>
      </w:r>
    </w:p>
    <w:p w14:paraId="45ABA6AE" w14:textId="77777777" w:rsidR="00E13CDC" w:rsidRPr="003715C3" w:rsidRDefault="00E13CDC" w:rsidP="00B75EB3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652629E4" w14:textId="77777777" w:rsidR="003C5FBA" w:rsidRPr="003715C3" w:rsidRDefault="003C5FBA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3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174FB"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 xml:space="preserve">Fakturace bude prováděna dle harmonogramu </w:t>
      </w:r>
      <w:r w:rsidRPr="003715C3">
        <w:rPr>
          <w:rFonts w:ascii="Franklin Gothic Book" w:hAnsi="Franklin Gothic Book"/>
          <w:sz w:val="20"/>
          <w:szCs w:val="20"/>
        </w:rPr>
        <w:t xml:space="preserve">prováděných prací a služeb, a to následovně: </w:t>
      </w:r>
    </w:p>
    <w:p w14:paraId="0421F104" w14:textId="77777777" w:rsidR="00CC5D4B" w:rsidRPr="003715C3" w:rsidRDefault="00CC5D4B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715D0D3F" w14:textId="0DB5831C" w:rsidR="003323B1" w:rsidRPr="003715C3" w:rsidRDefault="003323B1" w:rsidP="003715C3">
      <w:pPr>
        <w:pStyle w:val="Bezmezer1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Franklin Gothic Book" w:eastAsia="Verdana" w:hAnsi="Franklin Gothic Book" w:cs="Verdana"/>
          <w:color w:val="333333"/>
          <w:sz w:val="20"/>
          <w:szCs w:val="20"/>
          <w:u w:val="single"/>
        </w:rPr>
      </w:pP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První faktura ve výši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20 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% bude vystavena objednateli poté, </w:t>
      </w:r>
      <w:proofErr w:type="gramStart"/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co  poskytovatel</w:t>
      </w:r>
      <w:proofErr w:type="gramEnd"/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 předloží podrobnou metodiku šetření obsahující zejména (1) popis zajištění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účasti dostatečného počtu respondentů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(vč.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lastRenderedPageBreak/>
        <w:t xml:space="preserve">podrobného popisu způsobu dotazování) 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a (2) konečnou verzi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dotazníku 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a objednatel tuto metodiku písemně schválí.</w:t>
      </w:r>
    </w:p>
    <w:p w14:paraId="501815DA" w14:textId="55768374" w:rsidR="09052C45" w:rsidRPr="003715C3" w:rsidRDefault="003323B1" w:rsidP="002E4270">
      <w:pPr>
        <w:pStyle w:val="Bezmezer1"/>
        <w:numPr>
          <w:ilvl w:val="0"/>
          <w:numId w:val="2"/>
        </w:numPr>
        <w:jc w:val="both"/>
        <w:rPr>
          <w:rFonts w:ascii="Franklin Gothic Book" w:eastAsia="Verdana" w:hAnsi="Franklin Gothic Book" w:cs="Verdana"/>
          <w:color w:val="333333"/>
          <w:sz w:val="20"/>
          <w:szCs w:val="20"/>
          <w:u w:val="single"/>
        </w:rPr>
      </w:pP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Druhá</w:t>
      </w:r>
      <w:r w:rsidR="09052C45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 faktura ve výši </w:t>
      </w:r>
      <w:r w:rsidR="00B209B2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80 </w:t>
      </w:r>
      <w:r w:rsidR="09052C45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% bude vystavena odběrateli po předání požadovaných výstupů z šetření</w:t>
      </w:r>
      <w:r w:rsidR="1BA7092E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 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studentů </w:t>
      </w:r>
      <w:r w:rsidR="1BA7092E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na základě podepsaného předávacího listu</w:t>
      </w:r>
      <w:r w:rsidR="09052C45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, nejpozději do </w:t>
      </w:r>
      <w:r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 xml:space="preserve">7 </w:t>
      </w:r>
      <w:r w:rsidR="09052C45" w:rsidRPr="003715C3">
        <w:rPr>
          <w:rFonts w:ascii="Franklin Gothic Book" w:eastAsia="Verdana" w:hAnsi="Franklin Gothic Book" w:cs="Verdana"/>
          <w:color w:val="333333"/>
          <w:sz w:val="20"/>
          <w:szCs w:val="20"/>
        </w:rPr>
        <w:t>měsíců po nabytí právní moci smlouvy.</w:t>
      </w:r>
    </w:p>
    <w:p w14:paraId="240F825F" w14:textId="428F2508" w:rsidR="1B4F24DF" w:rsidRPr="003715C3" w:rsidRDefault="1B4F24DF" w:rsidP="1B4F24DF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0DEE19B2" w14:textId="09DA0A1F" w:rsidR="00A626F5" w:rsidRPr="003715C3" w:rsidRDefault="003C5FBA" w:rsidP="003715C3">
      <w:pPr>
        <w:pStyle w:val="Bezmezer"/>
        <w:suppressAutoHyphens/>
        <w:ind w:left="709" w:hanging="709"/>
        <w:contextualSpacing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</w:t>
      </w:r>
      <w:r w:rsidR="00E13CDC" w:rsidRPr="003715C3">
        <w:rPr>
          <w:rFonts w:ascii="Franklin Gothic Book" w:hAnsi="Franklin Gothic Book" w:cs="Arial"/>
          <w:sz w:val="20"/>
          <w:szCs w:val="20"/>
        </w:rPr>
        <w:t>4</w:t>
      </w:r>
      <w:r w:rsidR="00A626F5" w:rsidRPr="003715C3">
        <w:rPr>
          <w:rFonts w:ascii="Franklin Gothic Book" w:hAnsi="Franklin Gothic Book" w:cs="Arial"/>
          <w:sz w:val="20"/>
          <w:szCs w:val="20"/>
        </w:rPr>
        <w:t>)</w:t>
      </w:r>
      <w:r w:rsidR="009174FB" w:rsidRPr="003715C3">
        <w:rPr>
          <w:rFonts w:ascii="Franklin Gothic Book" w:hAnsi="Franklin Gothic Book" w:cs="Arial"/>
          <w:sz w:val="20"/>
          <w:szCs w:val="20"/>
        </w:rPr>
        <w:tab/>
      </w:r>
      <w:r w:rsidR="00A626F5" w:rsidRPr="003715C3">
        <w:rPr>
          <w:rFonts w:ascii="Franklin Gothic Book" w:hAnsi="Franklin Gothic Book" w:cs="Arial"/>
          <w:sz w:val="20"/>
          <w:szCs w:val="20"/>
        </w:rPr>
        <w:t>Faktura (daňový doklad) musí obsahovat náležitosti účetního dokladu dle § 11 zákona č. 563/1991 Sb., o účetnictví, ve znění pozdějších předpisů, včetně doplnění dalších náležitostí faktury podle § 435 zák. č. 89/2012 Sb., občanský zákoník</w:t>
      </w:r>
      <w:r w:rsidR="00A626F5" w:rsidRPr="003715C3" w:rsidDel="00306EF8">
        <w:rPr>
          <w:rFonts w:ascii="Franklin Gothic Book" w:hAnsi="Franklin Gothic Book" w:cs="Arial"/>
          <w:sz w:val="20"/>
          <w:szCs w:val="20"/>
        </w:rPr>
        <w:t xml:space="preserve"> </w:t>
      </w:r>
      <w:r w:rsidR="00A626F5" w:rsidRPr="003715C3">
        <w:rPr>
          <w:rFonts w:ascii="Franklin Gothic Book" w:hAnsi="Franklin Gothic Book" w:cs="Arial"/>
          <w:sz w:val="20"/>
          <w:szCs w:val="20"/>
        </w:rPr>
        <w:t xml:space="preserve">a zákona č. 235/2004 Sb., o dani z přidané hodnoty, ve znění pozdějších předpisů. Splatnost faktury stanovuje objednatel na </w:t>
      </w:r>
      <w:r w:rsidR="009174FB" w:rsidRPr="003715C3">
        <w:rPr>
          <w:rFonts w:ascii="Franklin Gothic Book" w:hAnsi="Franklin Gothic Book" w:cs="Arial"/>
          <w:sz w:val="20"/>
          <w:szCs w:val="20"/>
        </w:rPr>
        <w:t>30</w:t>
      </w:r>
      <w:r w:rsidR="00A626F5" w:rsidRPr="003715C3">
        <w:rPr>
          <w:rFonts w:ascii="Franklin Gothic Book" w:hAnsi="Franklin Gothic Book" w:cs="Arial"/>
          <w:sz w:val="20"/>
          <w:szCs w:val="20"/>
        </w:rPr>
        <w:t xml:space="preserve"> dnů po obdržení faktury (daňového dokladu).</w:t>
      </w:r>
      <w:r w:rsidRPr="003715C3">
        <w:rPr>
          <w:rFonts w:ascii="Franklin Gothic Book" w:hAnsi="Franklin Gothic Book"/>
          <w:color w:val="C00000"/>
        </w:rPr>
        <w:t xml:space="preserve"> </w:t>
      </w:r>
      <w:r w:rsidR="00E257BF" w:rsidRPr="003715C3">
        <w:rPr>
          <w:rFonts w:ascii="Franklin Gothic Book" w:hAnsi="Franklin Gothic Book" w:cs="Arial"/>
          <w:sz w:val="20"/>
          <w:szCs w:val="20"/>
        </w:rPr>
        <w:t xml:space="preserve">Součástí faktury bude </w:t>
      </w:r>
      <w:r w:rsidR="00D60551" w:rsidRPr="003715C3">
        <w:rPr>
          <w:rFonts w:ascii="Franklin Gothic Book" w:hAnsi="Franklin Gothic Book" w:cs="Arial"/>
          <w:sz w:val="20"/>
          <w:szCs w:val="20"/>
        </w:rPr>
        <w:t>akceptační protokol</w:t>
      </w:r>
      <w:r w:rsidR="00E257BF" w:rsidRPr="003715C3">
        <w:rPr>
          <w:rFonts w:ascii="Franklin Gothic Book" w:hAnsi="Franklin Gothic Book" w:cs="Arial"/>
          <w:sz w:val="20"/>
          <w:szCs w:val="20"/>
        </w:rPr>
        <w:t xml:space="preserve"> podepsaný oběma</w:t>
      </w:r>
      <w:r w:rsidR="00D60551" w:rsidRPr="003715C3">
        <w:rPr>
          <w:rFonts w:ascii="Franklin Gothic Book" w:hAnsi="Franklin Gothic Book" w:cs="Arial"/>
          <w:sz w:val="20"/>
          <w:szCs w:val="20"/>
        </w:rPr>
        <w:t xml:space="preserve"> smluvními stranami.</w:t>
      </w:r>
      <w:r w:rsidR="00D60551" w:rsidRPr="003715C3">
        <w:rPr>
          <w:rFonts w:ascii="Franklin Gothic Book" w:hAnsi="Franklin Gothic Book"/>
          <w:sz w:val="20"/>
          <w:szCs w:val="20"/>
        </w:rPr>
        <w:t xml:space="preserve"> </w:t>
      </w:r>
      <w:r w:rsidRPr="003715C3">
        <w:rPr>
          <w:rFonts w:ascii="Franklin Gothic Book" w:hAnsi="Franklin Gothic Book"/>
          <w:sz w:val="20"/>
          <w:szCs w:val="20"/>
        </w:rPr>
        <w:t xml:space="preserve">Na faktuře bude rovněž uvedeno číslo této smlouvy a jednoznačná identifikace projektu, tj. název projektu: </w:t>
      </w:r>
      <w:r w:rsidR="009174FB" w:rsidRPr="003715C3">
        <w:rPr>
          <w:rFonts w:ascii="Franklin Gothic Book" w:hAnsi="Franklin Gothic Book"/>
          <w:sz w:val="20"/>
          <w:szCs w:val="20"/>
        </w:rPr>
        <w:t>Systémové prostředí k prohlubování kompetencí (UpSkilling CZ)</w:t>
      </w:r>
      <w:r w:rsidRPr="003715C3">
        <w:rPr>
          <w:rFonts w:ascii="Franklin Gothic Book" w:hAnsi="Franklin Gothic Book"/>
          <w:sz w:val="20"/>
          <w:szCs w:val="20"/>
        </w:rPr>
        <w:t xml:space="preserve">, registrační číslo projektu: </w:t>
      </w:r>
      <w:r w:rsidR="003715C3" w:rsidRPr="003715C3">
        <w:rPr>
          <w:rFonts w:ascii="Franklin Gothic Book" w:hAnsi="Franklin Gothic Book"/>
          <w:sz w:val="20"/>
          <w:szCs w:val="20"/>
          <w:lang w:eastAsia="cs-CZ"/>
        </w:rPr>
        <w:t>CZ.02.3.68/0.0/0.0/19_076/0016404</w:t>
      </w:r>
      <w:r w:rsidRPr="003715C3">
        <w:rPr>
          <w:rFonts w:ascii="Franklin Gothic Book" w:hAnsi="Franklin Gothic Book" w:cs="Arial"/>
          <w:sz w:val="20"/>
          <w:szCs w:val="20"/>
        </w:rPr>
        <w:t>.</w:t>
      </w:r>
      <w:r w:rsidR="00D60551" w:rsidRPr="003715C3">
        <w:rPr>
          <w:rFonts w:ascii="Franklin Gothic Book" w:hAnsi="Franklin Gothic Book" w:cs="Arial"/>
          <w:sz w:val="20"/>
          <w:szCs w:val="20"/>
        </w:rPr>
        <w:t xml:space="preserve"> </w:t>
      </w:r>
    </w:p>
    <w:p w14:paraId="025C8434" w14:textId="77777777" w:rsidR="00BD2971" w:rsidRPr="003715C3" w:rsidRDefault="00BD2971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32487DC2" w14:textId="77777777" w:rsidR="003C5FBA" w:rsidRPr="003715C3" w:rsidRDefault="003C5FBA" w:rsidP="003715C3">
      <w:pPr>
        <w:spacing w:after="0"/>
        <w:ind w:left="709" w:hanging="709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</w:t>
      </w:r>
      <w:r w:rsidR="00E13CDC" w:rsidRPr="003715C3">
        <w:rPr>
          <w:rFonts w:ascii="Franklin Gothic Book" w:hAnsi="Franklin Gothic Book" w:cs="Arial"/>
          <w:sz w:val="20"/>
          <w:szCs w:val="20"/>
        </w:rPr>
        <w:t>5</w:t>
      </w:r>
      <w:r w:rsidR="00A626F5" w:rsidRPr="003715C3">
        <w:rPr>
          <w:rFonts w:ascii="Franklin Gothic Book" w:hAnsi="Franklin Gothic Book" w:cs="Arial"/>
          <w:sz w:val="20"/>
          <w:szCs w:val="20"/>
        </w:rPr>
        <w:t>)</w:t>
      </w:r>
      <w:r w:rsidR="00B75EB3" w:rsidRPr="003715C3">
        <w:rPr>
          <w:rFonts w:ascii="Franklin Gothic Book" w:hAnsi="Franklin Gothic Book" w:cs="Arial"/>
          <w:sz w:val="20"/>
          <w:szCs w:val="20"/>
        </w:rPr>
        <w:tab/>
      </w:r>
      <w:r w:rsidR="00A626F5" w:rsidRPr="003715C3">
        <w:rPr>
          <w:rFonts w:ascii="Franklin Gothic Book" w:hAnsi="Franklin Gothic Book" w:cs="Arial"/>
          <w:sz w:val="20"/>
          <w:szCs w:val="20"/>
        </w:rPr>
        <w:t>Smluvní strany se dohodly, že Objednatel nebude za plnění dle této Smlouvy poskytovat Poskytovateli žádné zálohy.</w:t>
      </w:r>
    </w:p>
    <w:p w14:paraId="220D3E2B" w14:textId="77777777" w:rsidR="00B75EB3" w:rsidRPr="003715C3" w:rsidRDefault="00B75EB3" w:rsidP="001746FC">
      <w:pPr>
        <w:spacing w:after="0"/>
        <w:rPr>
          <w:rFonts w:ascii="Franklin Gothic Book" w:hAnsi="Franklin Gothic Book" w:cs="Arial"/>
          <w:sz w:val="20"/>
          <w:szCs w:val="20"/>
        </w:rPr>
      </w:pPr>
    </w:p>
    <w:p w14:paraId="7116B50F" w14:textId="77777777" w:rsidR="00EE7F5C" w:rsidRPr="003715C3" w:rsidRDefault="00EE7F5C" w:rsidP="001746FC">
      <w:pPr>
        <w:spacing w:after="0"/>
        <w:rPr>
          <w:rFonts w:ascii="Franklin Gothic Book" w:hAnsi="Franklin Gothic Book" w:cs="Arial"/>
          <w:sz w:val="20"/>
          <w:szCs w:val="20"/>
        </w:rPr>
      </w:pPr>
    </w:p>
    <w:p w14:paraId="0F2CFE8F" w14:textId="77777777" w:rsidR="00A626F5" w:rsidRPr="003715C3" w:rsidRDefault="00A626F5" w:rsidP="00B75EB3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/>
          <w:b/>
          <w:sz w:val="20"/>
          <w:szCs w:val="20"/>
        </w:rPr>
        <w:t>Doba a místo trvání smlouvy a možnosti odstoupení od smlouvy</w:t>
      </w:r>
    </w:p>
    <w:p w14:paraId="4C2E5C09" w14:textId="77777777" w:rsidR="00B75EB3" w:rsidRPr="003715C3" w:rsidRDefault="00B75EB3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298DA5EE" w14:textId="1DB32DB2" w:rsidR="00A626F5" w:rsidRPr="003715C3" w:rsidRDefault="001C2156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(1)</w:t>
      </w:r>
      <w:r w:rsidR="00B75EB3" w:rsidRPr="003715C3">
        <w:rPr>
          <w:rFonts w:ascii="Franklin Gothic Book" w:hAnsi="Franklin Gothic Book"/>
          <w:sz w:val="20"/>
          <w:szCs w:val="20"/>
        </w:rPr>
        <w:tab/>
      </w:r>
      <w:r w:rsidR="00DB7127" w:rsidRPr="003715C3">
        <w:rPr>
          <w:rFonts w:ascii="Franklin Gothic Book" w:hAnsi="Franklin Gothic Book"/>
          <w:sz w:val="20"/>
          <w:szCs w:val="20"/>
        </w:rPr>
        <w:t>Tato Smlouva nabývá platnosti dnem připojení podpisu druhou Smluvní stranou a</w:t>
      </w:r>
      <w:r w:rsidR="001A7A6B" w:rsidRPr="003715C3">
        <w:rPr>
          <w:rFonts w:ascii="Franklin Gothic Book" w:hAnsi="Franklin Gothic Book"/>
          <w:sz w:val="20"/>
          <w:szCs w:val="20"/>
        </w:rPr>
        <w:t> </w:t>
      </w:r>
      <w:r w:rsidR="00DB7127" w:rsidRPr="003715C3">
        <w:rPr>
          <w:rFonts w:ascii="Franklin Gothic Book" w:hAnsi="Franklin Gothic Book"/>
          <w:sz w:val="20"/>
          <w:szCs w:val="20"/>
        </w:rPr>
        <w:t>účinnosti dnem jejího zveřejnění v registru smluv.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 </w:t>
      </w:r>
    </w:p>
    <w:p w14:paraId="3A235B13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7969C9E8" w14:textId="3D54DBD0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(2)</w:t>
      </w:r>
      <w:r w:rsidR="00B75EB3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 xml:space="preserve">Smlouva se uzavírá na dobu </w:t>
      </w:r>
      <w:r w:rsidR="003C5FBA" w:rsidRPr="003715C3">
        <w:rPr>
          <w:rFonts w:ascii="Franklin Gothic Book" w:hAnsi="Franklin Gothic Book"/>
          <w:sz w:val="20"/>
          <w:szCs w:val="20"/>
        </w:rPr>
        <w:t>určitou</w:t>
      </w:r>
      <w:r w:rsidR="00B75EB3" w:rsidRPr="003715C3">
        <w:rPr>
          <w:rFonts w:ascii="Franklin Gothic Book" w:hAnsi="Franklin Gothic Book"/>
          <w:sz w:val="20"/>
          <w:szCs w:val="20"/>
        </w:rPr>
        <w:t xml:space="preserve">, a to </w:t>
      </w:r>
      <w:r w:rsidR="006403B6" w:rsidRPr="003715C3">
        <w:rPr>
          <w:rFonts w:ascii="Franklin Gothic Book" w:hAnsi="Franklin Gothic Book"/>
          <w:sz w:val="20"/>
          <w:szCs w:val="20"/>
        </w:rPr>
        <w:t xml:space="preserve">8 </w:t>
      </w:r>
      <w:r w:rsidR="00B75EB3" w:rsidRPr="003715C3">
        <w:rPr>
          <w:rFonts w:ascii="Franklin Gothic Book" w:hAnsi="Franklin Gothic Book"/>
          <w:sz w:val="20"/>
          <w:szCs w:val="20"/>
        </w:rPr>
        <w:t>měsíců od</w:t>
      </w:r>
      <w:r w:rsidR="001A7A6B" w:rsidRPr="003715C3">
        <w:rPr>
          <w:rFonts w:ascii="Franklin Gothic Book" w:hAnsi="Franklin Gothic Book"/>
          <w:sz w:val="20"/>
          <w:szCs w:val="20"/>
        </w:rPr>
        <w:t>e dne nab</w:t>
      </w:r>
      <w:r w:rsidR="003715C3">
        <w:rPr>
          <w:rFonts w:ascii="Franklin Gothic Book" w:hAnsi="Franklin Gothic Book"/>
          <w:sz w:val="20"/>
          <w:szCs w:val="20"/>
        </w:rPr>
        <w:t>y</w:t>
      </w:r>
      <w:r w:rsidR="001A7A6B" w:rsidRPr="003715C3">
        <w:rPr>
          <w:rFonts w:ascii="Franklin Gothic Book" w:hAnsi="Franklin Gothic Book"/>
          <w:sz w:val="20"/>
          <w:szCs w:val="20"/>
        </w:rPr>
        <w:t>tí účinnosti smlouvy</w:t>
      </w:r>
      <w:r w:rsidR="003C5FBA" w:rsidRPr="003715C3">
        <w:rPr>
          <w:rFonts w:ascii="Franklin Gothic Book" w:hAnsi="Franklin Gothic Book"/>
          <w:sz w:val="20"/>
          <w:szCs w:val="20"/>
        </w:rPr>
        <w:t>.</w:t>
      </w:r>
    </w:p>
    <w:p w14:paraId="6A73B999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74A40735" w14:textId="77777777" w:rsidR="00A626F5" w:rsidRPr="003715C3" w:rsidRDefault="00A626F5" w:rsidP="003715C3">
      <w:pPr>
        <w:pStyle w:val="Bezmezer1"/>
        <w:spacing w:after="120"/>
        <w:contextualSpacing w:val="0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(3)</w:t>
      </w:r>
      <w:r w:rsidR="00B75EB3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P</w:t>
      </w:r>
      <w:r w:rsidR="001C2156" w:rsidRPr="003715C3">
        <w:rPr>
          <w:rFonts w:ascii="Franklin Gothic Book" w:hAnsi="Franklin Gothic Book" w:cs="Arial"/>
          <w:sz w:val="20"/>
          <w:szCs w:val="20"/>
        </w:rPr>
        <w:t>řed touto dobou může S</w:t>
      </w:r>
      <w:r w:rsidRPr="003715C3">
        <w:rPr>
          <w:rFonts w:ascii="Franklin Gothic Book" w:hAnsi="Franklin Gothic Book" w:cs="Arial"/>
          <w:sz w:val="20"/>
          <w:szCs w:val="20"/>
        </w:rPr>
        <w:t xml:space="preserve">mlouva zaniknout zejména: </w:t>
      </w:r>
    </w:p>
    <w:p w14:paraId="53B57A48" w14:textId="77777777" w:rsidR="00A626F5" w:rsidRPr="003715C3" w:rsidRDefault="00051F08" w:rsidP="003715C3">
      <w:pPr>
        <w:numPr>
          <w:ilvl w:val="0"/>
          <w:numId w:val="14"/>
        </w:numPr>
        <w:tabs>
          <w:tab w:val="left" w:pos="426"/>
        </w:tabs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 xml:space="preserve">písemnou </w:t>
      </w:r>
      <w:r w:rsidR="00A626F5" w:rsidRPr="003715C3">
        <w:rPr>
          <w:rFonts w:ascii="Franklin Gothic Book" w:hAnsi="Franklin Gothic Book"/>
          <w:sz w:val="20"/>
          <w:szCs w:val="20"/>
        </w:rPr>
        <w:t xml:space="preserve">dohodou Smluvních stran; </w:t>
      </w:r>
    </w:p>
    <w:p w14:paraId="74210A13" w14:textId="77777777" w:rsidR="00A626F5" w:rsidRPr="003715C3" w:rsidRDefault="00A626F5" w:rsidP="003715C3">
      <w:pPr>
        <w:numPr>
          <w:ilvl w:val="0"/>
          <w:numId w:val="14"/>
        </w:numPr>
        <w:tabs>
          <w:tab w:val="left" w:pos="426"/>
        </w:tabs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odstou</w:t>
      </w:r>
      <w:r w:rsidR="001C2156" w:rsidRPr="003715C3">
        <w:rPr>
          <w:rFonts w:ascii="Franklin Gothic Book" w:hAnsi="Franklin Gothic Book"/>
          <w:sz w:val="20"/>
          <w:szCs w:val="20"/>
        </w:rPr>
        <w:t>pením od S</w:t>
      </w:r>
      <w:r w:rsidRPr="003715C3">
        <w:rPr>
          <w:rFonts w:ascii="Franklin Gothic Book" w:hAnsi="Franklin Gothic Book"/>
          <w:sz w:val="20"/>
          <w:szCs w:val="20"/>
        </w:rPr>
        <w:t>mlouvy</w:t>
      </w:r>
      <w:r w:rsidR="00051F08" w:rsidRPr="003715C3">
        <w:rPr>
          <w:rFonts w:ascii="Franklin Gothic Book" w:hAnsi="Franklin Gothic Book"/>
          <w:sz w:val="20"/>
          <w:szCs w:val="20"/>
        </w:rPr>
        <w:t xml:space="preserve"> z důvodu porušení smlouvy podstatným způsobem</w:t>
      </w:r>
      <w:r w:rsidRPr="003715C3">
        <w:rPr>
          <w:rFonts w:ascii="Franklin Gothic Book" w:hAnsi="Franklin Gothic Book"/>
          <w:sz w:val="20"/>
          <w:szCs w:val="20"/>
        </w:rPr>
        <w:t xml:space="preserve"> dle následujících odstavců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 tohoto článku S</w:t>
      </w:r>
      <w:r w:rsidRPr="003715C3">
        <w:rPr>
          <w:rFonts w:ascii="Franklin Gothic Book" w:hAnsi="Franklin Gothic Book"/>
          <w:sz w:val="20"/>
          <w:szCs w:val="20"/>
        </w:rPr>
        <w:t xml:space="preserve">mlouvy; </w:t>
      </w:r>
    </w:p>
    <w:p w14:paraId="328C66A6" w14:textId="77777777" w:rsidR="009D7A7C" w:rsidRPr="003715C3" w:rsidRDefault="00A626F5" w:rsidP="003715C3">
      <w:pPr>
        <w:numPr>
          <w:ilvl w:val="0"/>
          <w:numId w:val="14"/>
        </w:numPr>
        <w:tabs>
          <w:tab w:val="left" w:pos="426"/>
        </w:tabs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uplynutím výpovědní doby na základě podané písemné výpovědi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 dle odst. 5. tohoto článku S</w:t>
      </w:r>
      <w:r w:rsidRPr="003715C3">
        <w:rPr>
          <w:rFonts w:ascii="Franklin Gothic Book" w:hAnsi="Franklin Gothic Book"/>
          <w:sz w:val="20"/>
          <w:szCs w:val="20"/>
        </w:rPr>
        <w:t>mlouvy.</w:t>
      </w:r>
    </w:p>
    <w:p w14:paraId="4F4ACFF0" w14:textId="77777777" w:rsidR="009D7A7C" w:rsidRPr="003715C3" w:rsidRDefault="009D7A7C" w:rsidP="009D7A7C">
      <w:pPr>
        <w:tabs>
          <w:tab w:val="left" w:pos="426"/>
        </w:tabs>
        <w:spacing w:after="0"/>
        <w:rPr>
          <w:rFonts w:ascii="Franklin Gothic Book" w:hAnsi="Franklin Gothic Book"/>
          <w:sz w:val="20"/>
          <w:szCs w:val="20"/>
        </w:rPr>
      </w:pPr>
    </w:p>
    <w:p w14:paraId="0417F7AB" w14:textId="77777777" w:rsidR="00A626F5" w:rsidRPr="003715C3" w:rsidRDefault="00051F08" w:rsidP="003715C3">
      <w:pPr>
        <w:tabs>
          <w:tab w:val="left" w:pos="709"/>
        </w:tabs>
        <w:ind w:left="709" w:hanging="709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(4</w:t>
      </w:r>
      <w:r w:rsidR="00B75EB3" w:rsidRPr="003715C3">
        <w:rPr>
          <w:rFonts w:ascii="Franklin Gothic Book" w:hAnsi="Franklin Gothic Book" w:cs="Arial"/>
          <w:sz w:val="20"/>
          <w:szCs w:val="20"/>
        </w:rPr>
        <w:t>)</w:t>
      </w:r>
      <w:r w:rsidR="00B75EB3" w:rsidRPr="003715C3">
        <w:rPr>
          <w:rFonts w:ascii="Franklin Gothic Book" w:hAnsi="Franklin Gothic Book" w:cs="Arial"/>
          <w:sz w:val="20"/>
          <w:szCs w:val="20"/>
        </w:rPr>
        <w:tab/>
      </w:r>
      <w:r w:rsidR="001C2156" w:rsidRPr="003715C3">
        <w:rPr>
          <w:rFonts w:ascii="Franklin Gothic Book" w:hAnsi="Franklin Gothic Book" w:cs="Arial"/>
          <w:sz w:val="20"/>
          <w:szCs w:val="20"/>
        </w:rPr>
        <w:t>Za porušení S</w:t>
      </w:r>
      <w:r w:rsidR="00A626F5" w:rsidRPr="003715C3">
        <w:rPr>
          <w:rFonts w:ascii="Franklin Gothic Book" w:hAnsi="Franklin Gothic Book" w:cs="Arial"/>
          <w:sz w:val="20"/>
          <w:szCs w:val="20"/>
        </w:rPr>
        <w:t xml:space="preserve">mlouvy podstatným způsobem ve smyslu </w:t>
      </w:r>
      <w:proofErr w:type="spellStart"/>
      <w:r w:rsidR="00A626F5" w:rsidRPr="003715C3">
        <w:rPr>
          <w:rFonts w:ascii="Franklin Gothic Book" w:hAnsi="Franklin Gothic Book" w:cs="Arial"/>
          <w:sz w:val="20"/>
          <w:szCs w:val="20"/>
        </w:rPr>
        <w:t>ust</w:t>
      </w:r>
      <w:proofErr w:type="spellEnd"/>
      <w:r w:rsidR="00A626F5" w:rsidRPr="003715C3">
        <w:rPr>
          <w:rFonts w:ascii="Franklin Gothic Book" w:hAnsi="Franklin Gothic Book" w:cs="Arial"/>
          <w:sz w:val="20"/>
          <w:szCs w:val="20"/>
        </w:rPr>
        <w:t>. § 2002 Občanského zákoníku se považuje zejména:</w:t>
      </w:r>
    </w:p>
    <w:p w14:paraId="2685078E" w14:textId="77777777" w:rsidR="00A626F5" w:rsidRPr="003715C3" w:rsidRDefault="00A626F5" w:rsidP="003715C3">
      <w:pPr>
        <w:numPr>
          <w:ilvl w:val="0"/>
          <w:numId w:val="18"/>
        </w:numPr>
        <w:tabs>
          <w:tab w:val="left" w:pos="426"/>
        </w:tabs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prodlen</w:t>
      </w:r>
      <w:r w:rsidR="001C2156" w:rsidRPr="003715C3">
        <w:rPr>
          <w:rFonts w:ascii="Franklin Gothic Book" w:hAnsi="Franklin Gothic Book"/>
          <w:sz w:val="20"/>
          <w:szCs w:val="20"/>
        </w:rPr>
        <w:t>í Poskytovatele s plněním této S</w:t>
      </w:r>
      <w:r w:rsidRPr="003715C3">
        <w:rPr>
          <w:rFonts w:ascii="Franklin Gothic Book" w:hAnsi="Franklin Gothic Book"/>
          <w:sz w:val="20"/>
          <w:szCs w:val="20"/>
        </w:rPr>
        <w:t>mlouvy, tj. nez</w:t>
      </w:r>
      <w:r w:rsidR="00051F08" w:rsidRPr="003715C3">
        <w:rPr>
          <w:rFonts w:ascii="Franklin Gothic Book" w:hAnsi="Franklin Gothic Book"/>
          <w:sz w:val="20"/>
          <w:szCs w:val="20"/>
        </w:rPr>
        <w:t xml:space="preserve">realizování dotazníkového šetření </w:t>
      </w:r>
      <w:r w:rsidR="001C2156" w:rsidRPr="003715C3">
        <w:rPr>
          <w:rFonts w:ascii="Franklin Gothic Book" w:hAnsi="Franklin Gothic Book"/>
          <w:sz w:val="20"/>
          <w:szCs w:val="20"/>
        </w:rPr>
        <w:t>v termínech dle harmonogramu uvedeném v čl. II. této S</w:t>
      </w:r>
      <w:r w:rsidRPr="003715C3">
        <w:rPr>
          <w:rFonts w:ascii="Franklin Gothic Book" w:hAnsi="Franklin Gothic Book"/>
          <w:sz w:val="20"/>
          <w:szCs w:val="20"/>
        </w:rPr>
        <w:t>mlouvy z důvodů na straně Poskytovatele</w:t>
      </w:r>
      <w:r w:rsidRPr="003715C3">
        <w:rPr>
          <w:rFonts w:ascii="Franklin Gothic Book" w:hAnsi="Franklin Gothic Book" w:cs="Arial"/>
          <w:sz w:val="20"/>
          <w:szCs w:val="20"/>
        </w:rPr>
        <w:t>;</w:t>
      </w:r>
    </w:p>
    <w:p w14:paraId="587FA169" w14:textId="77777777" w:rsidR="00A626F5" w:rsidRPr="003715C3" w:rsidRDefault="00A626F5" w:rsidP="003715C3">
      <w:pPr>
        <w:numPr>
          <w:ilvl w:val="0"/>
          <w:numId w:val="18"/>
        </w:numPr>
        <w:tabs>
          <w:tab w:val="left" w:pos="426"/>
        </w:tabs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opakované porušení povin</w:t>
      </w:r>
      <w:r w:rsidR="001C2156" w:rsidRPr="003715C3">
        <w:rPr>
          <w:rFonts w:ascii="Franklin Gothic Book" w:hAnsi="Franklin Gothic Book"/>
          <w:sz w:val="20"/>
          <w:szCs w:val="20"/>
        </w:rPr>
        <w:t>nosti Poskytovatele plnit tuto S</w:t>
      </w:r>
      <w:r w:rsidRPr="003715C3">
        <w:rPr>
          <w:rFonts w:ascii="Franklin Gothic Book" w:hAnsi="Franklin Gothic Book"/>
          <w:sz w:val="20"/>
          <w:szCs w:val="20"/>
        </w:rPr>
        <w:t>mlouvu řádně či opakované porušení jakékoliv jiné povinnosti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 stanovené Poskytovateli touto S</w:t>
      </w:r>
      <w:r w:rsidRPr="003715C3">
        <w:rPr>
          <w:rFonts w:ascii="Franklin Gothic Book" w:hAnsi="Franklin Gothic Book"/>
          <w:sz w:val="20"/>
          <w:szCs w:val="20"/>
        </w:rPr>
        <w:t>mlouvou</w:t>
      </w:r>
      <w:r w:rsidRPr="003715C3">
        <w:rPr>
          <w:rFonts w:ascii="Franklin Gothic Book" w:hAnsi="Franklin Gothic Book" w:cs="Arial"/>
          <w:sz w:val="20"/>
          <w:szCs w:val="20"/>
        </w:rPr>
        <w:t>;</w:t>
      </w:r>
    </w:p>
    <w:p w14:paraId="33601648" w14:textId="77777777" w:rsidR="00A626F5" w:rsidRPr="003715C3" w:rsidRDefault="00A626F5" w:rsidP="003715C3">
      <w:pPr>
        <w:numPr>
          <w:ilvl w:val="0"/>
          <w:numId w:val="18"/>
        </w:numPr>
        <w:tabs>
          <w:tab w:val="left" w:pos="426"/>
        </w:tabs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eastAsia="Verdana" w:hAnsi="Franklin Gothic Book" w:cs="Verdana"/>
          <w:sz w:val="20"/>
          <w:szCs w:val="20"/>
        </w:rPr>
        <w:t>prodlení Objednatele s ú</w:t>
      </w:r>
      <w:r w:rsidR="001C2156" w:rsidRPr="003715C3">
        <w:rPr>
          <w:rFonts w:ascii="Franklin Gothic Book" w:eastAsia="Verdana" w:hAnsi="Franklin Gothic Book" w:cs="Verdana"/>
          <w:sz w:val="20"/>
          <w:szCs w:val="20"/>
        </w:rPr>
        <w:t>hradou ceny za plnění dle této S</w:t>
      </w:r>
      <w:r w:rsidRPr="003715C3">
        <w:rPr>
          <w:rFonts w:ascii="Franklin Gothic Book" w:eastAsia="Verdana" w:hAnsi="Franklin Gothic Book" w:cs="Verdana"/>
          <w:sz w:val="20"/>
          <w:szCs w:val="20"/>
        </w:rPr>
        <w:t>mlouvy delší než 3</w:t>
      </w:r>
      <w:r w:rsidR="003D202B" w:rsidRPr="003715C3">
        <w:rPr>
          <w:rFonts w:ascii="Franklin Gothic Book" w:eastAsia="Verdana" w:hAnsi="Franklin Gothic Book" w:cs="Verdana"/>
          <w:sz w:val="20"/>
          <w:szCs w:val="20"/>
        </w:rPr>
        <w:t> </w:t>
      </w:r>
      <w:r w:rsidRPr="003715C3">
        <w:rPr>
          <w:rFonts w:ascii="Franklin Gothic Book" w:eastAsia="Verdana" w:hAnsi="Franklin Gothic Book" w:cs="Verdana"/>
          <w:sz w:val="20"/>
          <w:szCs w:val="20"/>
        </w:rPr>
        <w:t xml:space="preserve">měsíce. </w:t>
      </w:r>
    </w:p>
    <w:p w14:paraId="08439988" w14:textId="77777777" w:rsidR="009D7A7C" w:rsidRPr="003715C3" w:rsidRDefault="009D7A7C" w:rsidP="00B75EB3">
      <w:pPr>
        <w:tabs>
          <w:tab w:val="left" w:pos="709"/>
        </w:tabs>
        <w:spacing w:after="0"/>
        <w:rPr>
          <w:rFonts w:ascii="Franklin Gothic Book" w:hAnsi="Franklin Gothic Book" w:cs="Arial"/>
          <w:sz w:val="20"/>
          <w:szCs w:val="20"/>
        </w:rPr>
      </w:pPr>
    </w:p>
    <w:p w14:paraId="2465B3ED" w14:textId="77777777" w:rsidR="00A626F5" w:rsidRPr="003715C3" w:rsidRDefault="00A626F5" w:rsidP="003715C3">
      <w:pPr>
        <w:tabs>
          <w:tab w:val="left" w:pos="709"/>
        </w:tabs>
        <w:spacing w:after="0"/>
        <w:ind w:left="709" w:hanging="709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</w:t>
      </w:r>
      <w:r w:rsidR="00051F08" w:rsidRPr="003715C3">
        <w:rPr>
          <w:rFonts w:ascii="Franklin Gothic Book" w:hAnsi="Franklin Gothic Book" w:cs="Arial"/>
          <w:sz w:val="20"/>
          <w:szCs w:val="20"/>
        </w:rPr>
        <w:t>5</w:t>
      </w:r>
      <w:r w:rsidR="00B75EB3" w:rsidRPr="003715C3">
        <w:rPr>
          <w:rFonts w:ascii="Franklin Gothic Book" w:hAnsi="Franklin Gothic Book" w:cs="Arial"/>
          <w:sz w:val="20"/>
          <w:szCs w:val="20"/>
        </w:rPr>
        <w:t>)</w:t>
      </w:r>
      <w:r w:rsidR="00B75EB3"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>Smluvní strany se dále dohodly, že Objednatel je oprávněn</w:t>
      </w:r>
      <w:r w:rsidR="001C2156" w:rsidRPr="003715C3">
        <w:rPr>
          <w:rFonts w:ascii="Franklin Gothic Book" w:hAnsi="Franklin Gothic Book" w:cs="Arial"/>
          <w:sz w:val="20"/>
          <w:szCs w:val="20"/>
        </w:rPr>
        <w:t xml:space="preserve"> tuto S</w:t>
      </w:r>
      <w:r w:rsidRPr="003715C3">
        <w:rPr>
          <w:rFonts w:ascii="Franklin Gothic Book" w:hAnsi="Franklin Gothic Book" w:cs="Arial"/>
          <w:sz w:val="20"/>
          <w:szCs w:val="20"/>
        </w:rPr>
        <w:t>mlouvu vypovědět bez udání důvodu, a to s jednoměsíční výpovědní dobou, která počítá běžet prvním dnem kalendářního měsíce následujícího po doručení písemné výpovědi Poskytovateli.</w:t>
      </w:r>
    </w:p>
    <w:p w14:paraId="6CB44371" w14:textId="77777777" w:rsidR="009D7A7C" w:rsidRPr="003715C3" w:rsidRDefault="009D7A7C" w:rsidP="00B75EB3">
      <w:pPr>
        <w:tabs>
          <w:tab w:val="left" w:pos="709"/>
        </w:tabs>
        <w:spacing w:after="0"/>
        <w:rPr>
          <w:rFonts w:ascii="Franklin Gothic Book" w:hAnsi="Franklin Gothic Book" w:cs="Arial"/>
          <w:sz w:val="20"/>
          <w:szCs w:val="20"/>
        </w:rPr>
      </w:pPr>
    </w:p>
    <w:p w14:paraId="5A8C36AB" w14:textId="77777777" w:rsidR="00A626F5" w:rsidRPr="003715C3" w:rsidRDefault="00051F08" w:rsidP="00B75EB3">
      <w:pPr>
        <w:tabs>
          <w:tab w:val="left" w:pos="709"/>
        </w:tabs>
        <w:spacing w:after="0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(6</w:t>
      </w:r>
      <w:r w:rsidR="00B75EB3" w:rsidRPr="003715C3">
        <w:rPr>
          <w:rFonts w:ascii="Franklin Gothic Book" w:hAnsi="Franklin Gothic Book" w:cs="Arial"/>
          <w:sz w:val="20"/>
          <w:szCs w:val="20"/>
        </w:rPr>
        <w:t>)</w:t>
      </w:r>
      <w:r w:rsidR="00B75EB3" w:rsidRPr="003715C3">
        <w:rPr>
          <w:rFonts w:ascii="Franklin Gothic Book" w:hAnsi="Franklin Gothic Book" w:cs="Arial"/>
          <w:sz w:val="20"/>
          <w:szCs w:val="20"/>
        </w:rPr>
        <w:tab/>
      </w:r>
      <w:r w:rsidR="00A626F5" w:rsidRPr="003715C3">
        <w:rPr>
          <w:rFonts w:ascii="Franklin Gothic Book" w:hAnsi="Franklin Gothic Book" w:cs="Arial"/>
          <w:sz w:val="20"/>
          <w:szCs w:val="20"/>
        </w:rPr>
        <w:t xml:space="preserve">Místo plnění </w:t>
      </w:r>
      <w:r w:rsidR="001C2156" w:rsidRPr="003715C3">
        <w:rPr>
          <w:rFonts w:ascii="Franklin Gothic Book" w:hAnsi="Franklin Gothic Book" w:cs="Arial"/>
          <w:sz w:val="20"/>
          <w:szCs w:val="20"/>
        </w:rPr>
        <w:t>S</w:t>
      </w:r>
      <w:r w:rsidR="00A626F5" w:rsidRPr="003715C3">
        <w:rPr>
          <w:rFonts w:ascii="Franklin Gothic Book" w:hAnsi="Franklin Gothic Book" w:cs="Arial"/>
          <w:sz w:val="20"/>
          <w:szCs w:val="20"/>
        </w:rPr>
        <w:t>mlouvy je sídlo zadavatel</w:t>
      </w:r>
      <w:r w:rsidRPr="003715C3">
        <w:rPr>
          <w:rFonts w:ascii="Franklin Gothic Book" w:hAnsi="Franklin Gothic Book" w:cs="Arial"/>
          <w:sz w:val="20"/>
          <w:szCs w:val="20"/>
        </w:rPr>
        <w:t>e.</w:t>
      </w:r>
    </w:p>
    <w:p w14:paraId="501A1842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14218986" w14:textId="77777777" w:rsidR="00EE7F5C" w:rsidRPr="003715C3" w:rsidRDefault="00EE7F5C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65A5A295" w14:textId="77777777" w:rsidR="00A626F5" w:rsidRPr="003715C3" w:rsidRDefault="00A626F5" w:rsidP="00B75EB3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/>
          <w:b/>
          <w:sz w:val="20"/>
          <w:szCs w:val="20"/>
        </w:rPr>
        <w:t xml:space="preserve">Práva a povinnosti </w:t>
      </w:r>
      <w:r w:rsidR="001C2156" w:rsidRPr="003715C3">
        <w:rPr>
          <w:rFonts w:ascii="Franklin Gothic Book" w:hAnsi="Franklin Gothic Book"/>
          <w:b/>
          <w:sz w:val="20"/>
          <w:szCs w:val="20"/>
        </w:rPr>
        <w:t xml:space="preserve">Smluvních </w:t>
      </w:r>
      <w:r w:rsidRPr="003715C3">
        <w:rPr>
          <w:rFonts w:ascii="Franklin Gothic Book" w:hAnsi="Franklin Gothic Book"/>
          <w:b/>
          <w:sz w:val="20"/>
          <w:szCs w:val="20"/>
        </w:rPr>
        <w:t>stran</w:t>
      </w:r>
    </w:p>
    <w:p w14:paraId="1E5B2438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29893603" w14:textId="31AE1F05" w:rsidR="00A626F5" w:rsidRPr="003715C3" w:rsidRDefault="00B75EB3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(1)</w:t>
      </w:r>
      <w:r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 xml:space="preserve">Poskytovatel je povinen provést služby stanovené v předmětu plnění 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této Smlouvy </w:t>
      </w:r>
      <w:r w:rsidR="00A626F5" w:rsidRPr="003715C3">
        <w:rPr>
          <w:rFonts w:ascii="Franklin Gothic Book" w:hAnsi="Franklin Gothic Book"/>
          <w:sz w:val="20"/>
          <w:szCs w:val="20"/>
        </w:rPr>
        <w:t>s náležitou péčí, řádně a včas, v požadovan</w:t>
      </w:r>
      <w:r w:rsidR="00051F08" w:rsidRPr="003715C3">
        <w:rPr>
          <w:rFonts w:ascii="Franklin Gothic Book" w:hAnsi="Franklin Gothic Book"/>
          <w:sz w:val="20"/>
          <w:szCs w:val="20"/>
        </w:rPr>
        <w:t>é kvalitě a nejpozději v termínech uvedených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 v čl. II</w:t>
      </w:r>
      <w:r w:rsidR="003715C3">
        <w:rPr>
          <w:rFonts w:ascii="Franklin Gothic Book" w:hAnsi="Franklin Gothic Book"/>
          <w:sz w:val="20"/>
          <w:szCs w:val="20"/>
        </w:rPr>
        <w:t>I</w:t>
      </w:r>
      <w:r w:rsidR="001C2156" w:rsidRPr="003715C3">
        <w:rPr>
          <w:rFonts w:ascii="Franklin Gothic Book" w:hAnsi="Franklin Gothic Book"/>
          <w:sz w:val="20"/>
          <w:szCs w:val="20"/>
        </w:rPr>
        <w:t>. této S</w:t>
      </w:r>
      <w:r w:rsidR="00A626F5" w:rsidRPr="003715C3">
        <w:rPr>
          <w:rFonts w:ascii="Franklin Gothic Book" w:hAnsi="Franklin Gothic Book"/>
          <w:sz w:val="20"/>
          <w:szCs w:val="20"/>
        </w:rPr>
        <w:t>mlouvy.</w:t>
      </w:r>
    </w:p>
    <w:p w14:paraId="0FE9D760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18F83FE4" w14:textId="77777777" w:rsidR="00A626F5" w:rsidRPr="003715C3" w:rsidRDefault="00A626F5" w:rsidP="003715C3">
      <w:pPr>
        <w:widowControl w:val="0"/>
        <w:autoSpaceDE w:val="0"/>
        <w:autoSpaceDN w:val="0"/>
        <w:adjustRightInd w:val="0"/>
        <w:spacing w:after="0"/>
        <w:ind w:left="709" w:hanging="709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(2)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Objednatel je povinen Poskytovateli poskytnout veškerou součinnost, která je nezbytná k plnění této Smlouvy.</w:t>
      </w:r>
    </w:p>
    <w:p w14:paraId="06B7C248" w14:textId="77777777" w:rsidR="009D7A7C" w:rsidRPr="003715C3" w:rsidRDefault="009D7A7C" w:rsidP="001746F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52A4FD53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(3)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Objedna</w:t>
      </w:r>
      <w:r w:rsidR="00E257BF" w:rsidRPr="003715C3">
        <w:rPr>
          <w:rFonts w:ascii="Franklin Gothic Book" w:hAnsi="Franklin Gothic Book"/>
          <w:sz w:val="20"/>
          <w:szCs w:val="20"/>
        </w:rPr>
        <w:t>tel nebo jím zmocněná osoba</w:t>
      </w:r>
      <w:r w:rsidRPr="003715C3">
        <w:rPr>
          <w:rFonts w:ascii="Franklin Gothic Book" w:hAnsi="Franklin Gothic Book"/>
          <w:sz w:val="20"/>
          <w:szCs w:val="20"/>
        </w:rPr>
        <w:t xml:space="preserve"> je oprávněn kontrolovat provádění služeb, zejména, zda jsou prováděny</w:t>
      </w:r>
      <w:r w:rsidR="001C2156" w:rsidRPr="003715C3">
        <w:rPr>
          <w:rFonts w:ascii="Franklin Gothic Book" w:hAnsi="Franklin Gothic Book"/>
          <w:sz w:val="20"/>
          <w:szCs w:val="20"/>
        </w:rPr>
        <w:t xml:space="preserve"> v souladu s touto S</w:t>
      </w:r>
      <w:r w:rsidRPr="003715C3">
        <w:rPr>
          <w:rFonts w:ascii="Franklin Gothic Book" w:hAnsi="Franklin Gothic Book"/>
          <w:sz w:val="20"/>
          <w:szCs w:val="20"/>
        </w:rPr>
        <w:t>mlouvu a obecně závaznými právními předpisy, jakož i upozorňovat Poskytovatele na zjištěné nedostatky.</w:t>
      </w:r>
    </w:p>
    <w:p w14:paraId="1E9749B2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</w:p>
    <w:p w14:paraId="5666FBF6" w14:textId="39805FB4" w:rsidR="0B562C82" w:rsidRPr="003715C3" w:rsidRDefault="009D7A7C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(4)</w:t>
      </w:r>
      <w:r w:rsidRPr="003715C3">
        <w:rPr>
          <w:rFonts w:ascii="Franklin Gothic Book" w:hAnsi="Franklin Gothic Book"/>
          <w:sz w:val="20"/>
          <w:szCs w:val="20"/>
        </w:rPr>
        <w:tab/>
      </w:r>
      <w:r w:rsidR="00A626F5" w:rsidRPr="003715C3">
        <w:rPr>
          <w:rFonts w:ascii="Franklin Gothic Book" w:hAnsi="Franklin Gothic Book"/>
          <w:sz w:val="20"/>
          <w:szCs w:val="20"/>
        </w:rPr>
        <w:t>Poskytovatel je povinen neprodleně písemně informovat Objednatele o</w:t>
      </w:r>
      <w:r w:rsidR="003D202B" w:rsidRPr="003715C3">
        <w:rPr>
          <w:rFonts w:ascii="Franklin Gothic Book" w:hAnsi="Franklin Gothic Book"/>
          <w:sz w:val="20"/>
          <w:szCs w:val="20"/>
        </w:rPr>
        <w:t> </w:t>
      </w:r>
      <w:r w:rsidR="00A626F5" w:rsidRPr="003715C3">
        <w:rPr>
          <w:rFonts w:ascii="Franklin Gothic Book" w:hAnsi="Franklin Gothic Book"/>
          <w:sz w:val="20"/>
          <w:szCs w:val="20"/>
        </w:rPr>
        <w:t>skutečnostech majících i potencionálně vliv na plnění p</w:t>
      </w:r>
      <w:r w:rsidR="001C2156" w:rsidRPr="003715C3">
        <w:rPr>
          <w:rFonts w:ascii="Franklin Gothic Book" w:hAnsi="Franklin Gothic Book"/>
          <w:sz w:val="20"/>
          <w:szCs w:val="20"/>
        </w:rPr>
        <w:t>ovinností vyplývajících z této S</w:t>
      </w:r>
      <w:r w:rsidR="00A626F5" w:rsidRPr="003715C3">
        <w:rPr>
          <w:rFonts w:ascii="Franklin Gothic Book" w:hAnsi="Franklin Gothic Book"/>
          <w:sz w:val="20"/>
          <w:szCs w:val="20"/>
        </w:rPr>
        <w:t>mlouvy a není-li to možné, nejpozději následující den poté, kdy příslušná skutečnost nastane nebo Poskytovatel zjistí, že by nastat mohla. Současně je Poskytovatel povinen učinit veškeré nezbytné kroky vedoucí k eliminaci případné újmy hrozící Objednateli.</w:t>
      </w:r>
    </w:p>
    <w:p w14:paraId="020A712E" w14:textId="77777777" w:rsidR="009D7A7C" w:rsidRPr="003715C3" w:rsidRDefault="009D7A7C" w:rsidP="009D7A7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65A497FF" w14:textId="77777777" w:rsidR="00E13CDC" w:rsidRPr="003715C3" w:rsidRDefault="00E13CDC" w:rsidP="003715C3">
      <w:pPr>
        <w:pStyle w:val="Bezmezer"/>
        <w:suppressAutoHyphens/>
        <w:ind w:left="709" w:hanging="709"/>
        <w:contextualSpacing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(5)</w:t>
      </w:r>
      <w:r w:rsidRPr="003715C3">
        <w:rPr>
          <w:rFonts w:ascii="Franklin Gothic Book" w:hAnsi="Franklin Gothic Book" w:cs="Arial"/>
          <w:sz w:val="20"/>
          <w:szCs w:val="20"/>
        </w:rPr>
        <w:tab/>
        <w:t>Dílčí výsledek práce dle harmonogramu prováděných prací je považován za předaný okamžikem potvrzení příslušného akceptačního protokolu objednatelem. Objednatel si vyhrazuje 30 kalendářních dnů na kontrolu díla a potvrzení, že dílo je řádně dokončené, tj. je plně funkční a nevykazuje žádné vady a nedodělky vzhledem k požadavkům na obsah a funkci díla vyplývajícím ze specifikace předmětu plnění. V opačném případě zadá objednatel zhotoviteli do 30 kalendářních dnů od předání pokyny k opravě díla včetně lhůty k odstranění jednotlivých vad.</w:t>
      </w:r>
    </w:p>
    <w:p w14:paraId="76680ADF" w14:textId="77777777" w:rsidR="00E13CDC" w:rsidRPr="003715C3" w:rsidRDefault="00E13CDC" w:rsidP="003715C3">
      <w:pPr>
        <w:pStyle w:val="Bezmezer"/>
        <w:suppressAutoHyphens/>
        <w:ind w:left="709" w:hanging="709"/>
        <w:contextualSpacing/>
        <w:jc w:val="both"/>
        <w:rPr>
          <w:rFonts w:ascii="Franklin Gothic Book" w:hAnsi="Franklin Gothic Book" w:cs="Arial"/>
          <w:sz w:val="20"/>
          <w:szCs w:val="20"/>
        </w:rPr>
      </w:pPr>
    </w:p>
    <w:p w14:paraId="1075F9D0" w14:textId="77777777" w:rsidR="00E13CDC" w:rsidRPr="003715C3" w:rsidRDefault="00E13CDC" w:rsidP="003715C3">
      <w:pPr>
        <w:pStyle w:val="Bezmezer"/>
        <w:suppressAutoHyphens/>
        <w:ind w:left="709" w:hanging="709"/>
        <w:contextualSpacing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(6)</w:t>
      </w:r>
      <w:r w:rsidRPr="003715C3">
        <w:rPr>
          <w:rFonts w:ascii="Franklin Gothic Book" w:hAnsi="Franklin Gothic Book" w:cs="Arial"/>
          <w:sz w:val="20"/>
          <w:szCs w:val="20"/>
        </w:rPr>
        <w:tab/>
        <w:t>Výsledky práce budou odevzdávány v elektronické podobě (ve formátech volně editovatelných) prostřednictvím určeného úložiště nebo nosiče. Vyplněné papírové dotazníky budou předány v sídle objednatele.</w:t>
      </w:r>
    </w:p>
    <w:p w14:paraId="18FD4A27" w14:textId="77777777" w:rsidR="00E13CDC" w:rsidRPr="003715C3" w:rsidRDefault="00E13CDC" w:rsidP="009D7A7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48126660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7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Jakékoliv změny údaj</w:t>
      </w:r>
      <w:r w:rsidR="001C2156" w:rsidRPr="003715C3">
        <w:rPr>
          <w:rFonts w:ascii="Franklin Gothic Book" w:hAnsi="Franklin Gothic Book"/>
          <w:sz w:val="20"/>
          <w:szCs w:val="20"/>
        </w:rPr>
        <w:t>ů uvedených v této S</w:t>
      </w:r>
      <w:r w:rsidRPr="003715C3">
        <w:rPr>
          <w:rFonts w:ascii="Franklin Gothic Book" w:hAnsi="Franklin Gothic Book"/>
          <w:sz w:val="20"/>
          <w:szCs w:val="20"/>
        </w:rPr>
        <w:t>mlouvě, jež nastan</w:t>
      </w:r>
      <w:r w:rsidR="001C2156" w:rsidRPr="003715C3">
        <w:rPr>
          <w:rFonts w:ascii="Franklin Gothic Book" w:hAnsi="Franklin Gothic Book"/>
          <w:sz w:val="20"/>
          <w:szCs w:val="20"/>
        </w:rPr>
        <w:t>ou v době po uzavření této S</w:t>
      </w:r>
      <w:r w:rsidRPr="003715C3">
        <w:rPr>
          <w:rFonts w:ascii="Franklin Gothic Book" w:hAnsi="Franklin Gothic Book"/>
          <w:sz w:val="20"/>
          <w:szCs w:val="20"/>
        </w:rPr>
        <w:t>mlouvy, je Smluvní strana povinna bez zbytečného odkladu písemně sdělit druhé Smluvní straně.</w:t>
      </w:r>
    </w:p>
    <w:p w14:paraId="04EE5129" w14:textId="77777777" w:rsidR="009D7A7C" w:rsidRPr="003715C3" w:rsidRDefault="009D7A7C" w:rsidP="009D7A7C">
      <w:pPr>
        <w:pStyle w:val="Bezmezer1"/>
        <w:jc w:val="both"/>
        <w:rPr>
          <w:rFonts w:ascii="Franklin Gothic Book" w:hAnsi="Franklin Gothic Book"/>
          <w:sz w:val="20"/>
          <w:szCs w:val="20"/>
        </w:rPr>
      </w:pPr>
    </w:p>
    <w:p w14:paraId="45AC5508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8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V případě, že se kterékoliv prohlášení některé ze Smluvních stran uvedené v této smlouvě ukáže jako nepravdivé, odpovídá tato Smluvní strana za škodu a nemajetkovou újmu, která nepravdivostí prohlášení nebo v souvislosti s ní druhé Smluvní straně vznikla.</w:t>
      </w:r>
    </w:p>
    <w:p w14:paraId="7F46E427" w14:textId="77777777" w:rsidR="009D7A7C" w:rsidRPr="003715C3" w:rsidRDefault="009D7A7C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</w:p>
    <w:p w14:paraId="5DAB9A9C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9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="001C2156" w:rsidRPr="003715C3">
        <w:rPr>
          <w:rFonts w:ascii="Franklin Gothic Book" w:hAnsi="Franklin Gothic Book"/>
          <w:sz w:val="20"/>
          <w:szCs w:val="20"/>
        </w:rPr>
        <w:t>Práva a povinnosti stran touto S</w:t>
      </w:r>
      <w:r w:rsidRPr="003715C3">
        <w:rPr>
          <w:rFonts w:ascii="Franklin Gothic Book" w:hAnsi="Franklin Gothic Book"/>
          <w:sz w:val="20"/>
          <w:szCs w:val="20"/>
        </w:rPr>
        <w:t>mlouvou výslovně neupravené se řídí českým právním řádem, zejména občanským zákoníkem.</w:t>
      </w:r>
    </w:p>
    <w:p w14:paraId="1B5748FC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</w:p>
    <w:p w14:paraId="7E97BE1D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10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Poskytovatel s</w:t>
      </w:r>
      <w:r w:rsidR="00B95594" w:rsidRPr="003715C3">
        <w:rPr>
          <w:rFonts w:ascii="Franklin Gothic Book" w:hAnsi="Franklin Gothic Book"/>
          <w:sz w:val="20"/>
          <w:szCs w:val="20"/>
        </w:rPr>
        <w:t xml:space="preserve">ouhlasí s uveřejněním uzavřené </w:t>
      </w:r>
      <w:r w:rsidR="001C2156" w:rsidRPr="003715C3">
        <w:rPr>
          <w:rFonts w:ascii="Franklin Gothic Book" w:hAnsi="Franklin Gothic Book"/>
          <w:sz w:val="20"/>
          <w:szCs w:val="20"/>
        </w:rPr>
        <w:t>S</w:t>
      </w:r>
      <w:r w:rsidRPr="003715C3">
        <w:rPr>
          <w:rFonts w:ascii="Franklin Gothic Book" w:hAnsi="Franklin Gothic Book"/>
          <w:sz w:val="20"/>
          <w:szCs w:val="20"/>
        </w:rPr>
        <w:t>mlouvy, všech jejích příloh a</w:t>
      </w:r>
      <w:r w:rsidR="003D202B" w:rsidRPr="003715C3">
        <w:rPr>
          <w:rFonts w:ascii="Franklin Gothic Book" w:hAnsi="Franklin Gothic Book"/>
          <w:sz w:val="20"/>
          <w:szCs w:val="20"/>
        </w:rPr>
        <w:t> </w:t>
      </w:r>
      <w:r w:rsidRPr="003715C3">
        <w:rPr>
          <w:rFonts w:ascii="Franklin Gothic Book" w:hAnsi="Franklin Gothic Book"/>
          <w:sz w:val="20"/>
          <w:szCs w:val="20"/>
        </w:rPr>
        <w:t>dodatků v souladu se zákonem.</w:t>
      </w:r>
    </w:p>
    <w:p w14:paraId="1E65652F" w14:textId="77777777" w:rsidR="00A073EA" w:rsidRPr="003715C3" w:rsidRDefault="00A073EA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</w:p>
    <w:p w14:paraId="32E77F49" w14:textId="77777777" w:rsidR="00A073EA" w:rsidRPr="003715C3" w:rsidRDefault="00A073EA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11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Poskytovatel si je vědom, že je ve smyslu § 2 písm. e) zákona č. 320/2001 Sb., o</w:t>
      </w:r>
      <w:r w:rsidR="003D202B" w:rsidRPr="003715C3">
        <w:rPr>
          <w:rFonts w:ascii="Franklin Gothic Book" w:hAnsi="Franklin Gothic Book"/>
          <w:sz w:val="20"/>
          <w:szCs w:val="20"/>
        </w:rPr>
        <w:t> </w:t>
      </w:r>
      <w:r w:rsidRPr="003715C3">
        <w:rPr>
          <w:rFonts w:ascii="Franklin Gothic Book" w:hAnsi="Franklin Gothic Book"/>
          <w:sz w:val="20"/>
          <w:szCs w:val="20"/>
        </w:rPr>
        <w:t xml:space="preserve">finanční kontrole ve veřejné správě a změně některých zákonů, ve znění pozdějších předpisů, povinen spolupůsobit při výkonu finanční kontroly realizované při kontrole projektu a tuto součinnost v případě, že k tomu bude objednatelem vyzván, poskytne. Poskytovatel je současně s tímto ustanovením vázán umožnit provést ověření plnění smlouvy či jeho kontrolu, včetně kontroly dokladů souvisejících s předmětem plnění, osobám oprávněným k výkonu kontroly, zejména Řídícímu orgánu Operačního programu </w:t>
      </w:r>
      <w:r w:rsidR="009D7A7C" w:rsidRPr="003715C3">
        <w:rPr>
          <w:rFonts w:ascii="Franklin Gothic Book" w:hAnsi="Franklin Gothic Book"/>
          <w:sz w:val="20"/>
          <w:szCs w:val="20"/>
        </w:rPr>
        <w:t>Zaměstnanost</w:t>
      </w:r>
      <w:r w:rsidRPr="003715C3">
        <w:rPr>
          <w:rFonts w:ascii="Franklin Gothic Book" w:hAnsi="Franklin Gothic Book"/>
          <w:sz w:val="20"/>
          <w:szCs w:val="20"/>
        </w:rPr>
        <w:t xml:space="preserve">, </w:t>
      </w:r>
      <w:r w:rsidR="009D7A7C" w:rsidRPr="003715C3">
        <w:rPr>
          <w:rFonts w:ascii="Franklin Gothic Book" w:hAnsi="Franklin Gothic Book"/>
          <w:sz w:val="20"/>
          <w:szCs w:val="20"/>
        </w:rPr>
        <w:t xml:space="preserve">MŠMT, </w:t>
      </w:r>
      <w:r w:rsidRPr="003715C3">
        <w:rPr>
          <w:rFonts w:ascii="Franklin Gothic Book" w:hAnsi="Franklin Gothic Book"/>
          <w:sz w:val="20"/>
          <w:szCs w:val="20"/>
        </w:rPr>
        <w:t>MPSV, MF, NKÚ</w:t>
      </w:r>
      <w:r w:rsidR="009D7A7C" w:rsidRPr="003715C3">
        <w:rPr>
          <w:rFonts w:ascii="Franklin Gothic Book" w:hAnsi="Franklin Gothic Book"/>
          <w:sz w:val="20"/>
          <w:szCs w:val="20"/>
        </w:rPr>
        <w:t>, ÚOHS</w:t>
      </w:r>
      <w:r w:rsidRPr="003715C3">
        <w:rPr>
          <w:rFonts w:ascii="Franklin Gothic Book" w:hAnsi="Franklin Gothic Book"/>
          <w:sz w:val="20"/>
          <w:szCs w:val="20"/>
        </w:rPr>
        <w:t xml:space="preserve"> nebo Evropskému účetnímu dvoru. </w:t>
      </w:r>
    </w:p>
    <w:p w14:paraId="760AEABC" w14:textId="77777777" w:rsidR="00A073EA" w:rsidRPr="003715C3" w:rsidRDefault="00A073EA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</w:p>
    <w:p w14:paraId="1BDC189F" w14:textId="77777777" w:rsidR="00A073EA" w:rsidRPr="003715C3" w:rsidRDefault="00A073EA" w:rsidP="003715C3">
      <w:pPr>
        <w:pStyle w:val="Bezmezer1"/>
        <w:ind w:left="709" w:hanging="709"/>
        <w:jc w:val="both"/>
        <w:rPr>
          <w:rFonts w:ascii="Franklin Gothic Book" w:hAnsi="Franklin Gothic Book"/>
          <w:sz w:val="20"/>
          <w:szCs w:val="20"/>
        </w:rPr>
      </w:pPr>
      <w:r w:rsidRPr="003715C3">
        <w:rPr>
          <w:rFonts w:ascii="Franklin Gothic Book" w:hAnsi="Franklin Gothic Book"/>
          <w:sz w:val="20"/>
          <w:szCs w:val="20"/>
        </w:rPr>
        <w:t>(</w:t>
      </w:r>
      <w:r w:rsidR="00E13CDC" w:rsidRPr="003715C3">
        <w:rPr>
          <w:rFonts w:ascii="Franklin Gothic Book" w:hAnsi="Franklin Gothic Book"/>
          <w:sz w:val="20"/>
          <w:szCs w:val="20"/>
        </w:rPr>
        <w:t>12</w:t>
      </w:r>
      <w:r w:rsidRPr="003715C3">
        <w:rPr>
          <w:rFonts w:ascii="Franklin Gothic Book" w:hAnsi="Franklin Gothic Book"/>
          <w:sz w:val="20"/>
          <w:szCs w:val="20"/>
        </w:rPr>
        <w:t>)</w:t>
      </w:r>
      <w:r w:rsidR="009D7A7C" w:rsidRPr="003715C3">
        <w:rPr>
          <w:rFonts w:ascii="Franklin Gothic Book" w:hAnsi="Franklin Gothic Book"/>
          <w:sz w:val="20"/>
          <w:szCs w:val="20"/>
        </w:rPr>
        <w:tab/>
      </w:r>
      <w:r w:rsidRPr="003715C3">
        <w:rPr>
          <w:rFonts w:ascii="Franklin Gothic Book" w:hAnsi="Franklin Gothic Book"/>
          <w:sz w:val="20"/>
          <w:szCs w:val="20"/>
        </w:rPr>
        <w:t>Poskytovatel se zavazuje archivovat veškeré účetní, případně další originální doklady vztahující se k plnění závazků z této smlouvy po stejnou dobu, po kterou je musí uchovávat dle rozhodnutí o poskytnutí dotace objednatel, tj. minimálně do 31. 12. 203</w:t>
      </w:r>
      <w:r w:rsidR="009D7A7C" w:rsidRPr="003715C3">
        <w:rPr>
          <w:rFonts w:ascii="Franklin Gothic Book" w:hAnsi="Franklin Gothic Book"/>
          <w:sz w:val="20"/>
          <w:szCs w:val="20"/>
        </w:rPr>
        <w:t>3</w:t>
      </w:r>
      <w:r w:rsidRPr="003715C3">
        <w:rPr>
          <w:rFonts w:ascii="Franklin Gothic Book" w:hAnsi="Franklin Gothic Book"/>
          <w:sz w:val="20"/>
          <w:szCs w:val="20"/>
        </w:rPr>
        <w:t xml:space="preserve">, pokud legislativa nestanoví pro některé typy dokumentů dobu delší, a strpět veškeré kontroly spojené s udělením dotace. </w:t>
      </w:r>
    </w:p>
    <w:p w14:paraId="65A95C02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2D3BA72C" w14:textId="77777777" w:rsidR="00EE7F5C" w:rsidRPr="003715C3" w:rsidRDefault="00EE7F5C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648912C8" w14:textId="77777777" w:rsidR="00A626F5" w:rsidRPr="003715C3" w:rsidRDefault="00A626F5" w:rsidP="001746FC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/>
          <w:b/>
          <w:sz w:val="20"/>
          <w:szCs w:val="20"/>
        </w:rPr>
      </w:pPr>
      <w:r w:rsidRPr="003715C3">
        <w:rPr>
          <w:rFonts w:ascii="Franklin Gothic Book" w:hAnsi="Franklin Gothic Book" w:cs="Arial"/>
          <w:b/>
          <w:sz w:val="20"/>
          <w:szCs w:val="20"/>
        </w:rPr>
        <w:t>Smluvní pokuty</w:t>
      </w:r>
    </w:p>
    <w:p w14:paraId="79A26DA7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67558831" w14:textId="77777777" w:rsidR="00A626F5" w:rsidRPr="003715C3" w:rsidRDefault="00EE7F5C" w:rsidP="003715C3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</w:t>
      </w:r>
      <w:r w:rsidR="00A626F5" w:rsidRPr="003715C3">
        <w:rPr>
          <w:rFonts w:ascii="Franklin Gothic Book" w:hAnsi="Franklin Gothic Book" w:cs="Arial"/>
          <w:sz w:val="20"/>
          <w:szCs w:val="20"/>
        </w:rPr>
        <w:t>1)</w:t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="00A626F5" w:rsidRPr="003715C3">
        <w:rPr>
          <w:rFonts w:ascii="Franklin Gothic Book" w:hAnsi="Franklin Gothic Book" w:cs="Arial"/>
          <w:sz w:val="20"/>
          <w:szCs w:val="20"/>
        </w:rPr>
        <w:t>Poskytovatel je povinen zaplatit Objednateli smluvní pokutu ve výši 5.000,- Kč za každý den prodlení s</w:t>
      </w:r>
      <w:r w:rsidR="00051F08" w:rsidRPr="003715C3">
        <w:rPr>
          <w:rFonts w:ascii="Franklin Gothic Book" w:hAnsi="Franklin Gothic Book" w:cs="Arial"/>
          <w:sz w:val="20"/>
          <w:szCs w:val="20"/>
        </w:rPr>
        <w:t> </w:t>
      </w:r>
      <w:r w:rsidR="00A626F5" w:rsidRPr="003715C3">
        <w:rPr>
          <w:rFonts w:ascii="Franklin Gothic Book" w:hAnsi="Franklin Gothic Book" w:cs="Arial"/>
          <w:sz w:val="20"/>
          <w:szCs w:val="20"/>
        </w:rPr>
        <w:t>dokončením</w:t>
      </w:r>
      <w:r w:rsidR="00051F08" w:rsidRPr="003715C3">
        <w:rPr>
          <w:rFonts w:ascii="Franklin Gothic Book" w:hAnsi="Franklin Gothic Book" w:cs="Arial"/>
          <w:sz w:val="20"/>
          <w:szCs w:val="20"/>
        </w:rPr>
        <w:t xml:space="preserve"> prací a služeb </w:t>
      </w:r>
      <w:r w:rsidR="00A626F5" w:rsidRPr="003715C3">
        <w:rPr>
          <w:rFonts w:ascii="Franklin Gothic Book" w:hAnsi="Franklin Gothic Book" w:cs="Arial"/>
          <w:sz w:val="20"/>
          <w:szCs w:val="20"/>
        </w:rPr>
        <w:t>a předáním v t</w:t>
      </w:r>
      <w:r w:rsidR="001C2156" w:rsidRPr="003715C3">
        <w:rPr>
          <w:rFonts w:ascii="Franklin Gothic Book" w:hAnsi="Franklin Gothic Book" w:cs="Arial"/>
          <w:sz w:val="20"/>
          <w:szCs w:val="20"/>
        </w:rPr>
        <w:t>ermínech podle čl. II této S</w:t>
      </w:r>
      <w:r w:rsidR="00A626F5" w:rsidRPr="003715C3">
        <w:rPr>
          <w:rFonts w:ascii="Franklin Gothic Book" w:hAnsi="Franklin Gothic Book" w:cs="Arial"/>
          <w:sz w:val="20"/>
          <w:szCs w:val="20"/>
        </w:rPr>
        <w:t>mlouvy.</w:t>
      </w:r>
    </w:p>
    <w:p w14:paraId="5756A8A0" w14:textId="77777777" w:rsidR="00EE7F5C" w:rsidRPr="003715C3" w:rsidRDefault="00EE7F5C" w:rsidP="003715C3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</w:p>
    <w:p w14:paraId="328FE063" w14:textId="77777777" w:rsidR="00A626F5" w:rsidRPr="003715C3" w:rsidRDefault="00A626F5" w:rsidP="003715C3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(2)</w:t>
      </w:r>
      <w:r w:rsidR="00EE7F5C"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>Objednatel je povinen zaplatit poskytovateli úrok z prodlení v zákonné výši za každý den prodlení s platb</w:t>
      </w:r>
      <w:r w:rsidR="001C2156" w:rsidRPr="003715C3">
        <w:rPr>
          <w:rFonts w:ascii="Franklin Gothic Book" w:hAnsi="Franklin Gothic Book" w:cs="Arial"/>
          <w:sz w:val="20"/>
          <w:szCs w:val="20"/>
        </w:rPr>
        <w:t>ou ceny uvedené v čl. II. této S</w:t>
      </w:r>
      <w:r w:rsidRPr="003715C3">
        <w:rPr>
          <w:rFonts w:ascii="Franklin Gothic Book" w:hAnsi="Franklin Gothic Book" w:cs="Arial"/>
          <w:sz w:val="20"/>
          <w:szCs w:val="20"/>
        </w:rPr>
        <w:t>mlouvy.</w:t>
      </w:r>
    </w:p>
    <w:p w14:paraId="549FFCC5" w14:textId="4DCF613E" w:rsidR="00A626F5" w:rsidRDefault="00A626F5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27D26257" w14:textId="4D135CC6" w:rsidR="00352B92" w:rsidRDefault="00352B92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7ADB0878" w14:textId="3FE0DD0E" w:rsidR="00352B92" w:rsidRDefault="00352B92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308D267F" w14:textId="77777777" w:rsidR="00352B92" w:rsidRPr="003715C3" w:rsidRDefault="00352B92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18B1045C" w14:textId="77777777" w:rsidR="00EE7F5C" w:rsidRPr="003715C3" w:rsidRDefault="00EE7F5C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5A00FB63" w14:textId="77777777" w:rsidR="00A626F5" w:rsidRPr="003715C3" w:rsidRDefault="00A626F5" w:rsidP="00EE7F5C">
      <w:pPr>
        <w:pStyle w:val="Bezmezer1"/>
        <w:numPr>
          <w:ilvl w:val="0"/>
          <w:numId w:val="15"/>
        </w:numPr>
        <w:jc w:val="both"/>
        <w:rPr>
          <w:rFonts w:ascii="Franklin Gothic Book" w:hAnsi="Franklin Gothic Book" w:cs="Arial"/>
          <w:b/>
          <w:sz w:val="20"/>
          <w:szCs w:val="20"/>
        </w:rPr>
      </w:pPr>
      <w:r w:rsidRPr="003715C3">
        <w:rPr>
          <w:rFonts w:ascii="Franklin Gothic Book" w:hAnsi="Franklin Gothic Book" w:cs="Arial"/>
          <w:b/>
          <w:sz w:val="20"/>
          <w:szCs w:val="20"/>
        </w:rPr>
        <w:lastRenderedPageBreak/>
        <w:t>Závěrečná ustanovení</w:t>
      </w:r>
    </w:p>
    <w:p w14:paraId="72B8E71E" w14:textId="77777777" w:rsidR="00A626F5" w:rsidRPr="003715C3" w:rsidRDefault="00A626F5" w:rsidP="001746FC">
      <w:pPr>
        <w:pStyle w:val="Bezmezer1"/>
        <w:jc w:val="both"/>
        <w:rPr>
          <w:rFonts w:ascii="Franklin Gothic Book" w:hAnsi="Franklin Gothic Book" w:cs="Arial"/>
          <w:sz w:val="20"/>
          <w:szCs w:val="20"/>
        </w:rPr>
      </w:pPr>
    </w:p>
    <w:p w14:paraId="3A876827" w14:textId="77777777" w:rsidR="00A626F5" w:rsidRPr="003715C3" w:rsidRDefault="00A626F5" w:rsidP="00352B92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(1)</w:t>
      </w:r>
      <w:r w:rsidR="00EE7F5C"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>T</w:t>
      </w:r>
      <w:r w:rsidR="001C2156" w:rsidRPr="003715C3">
        <w:rPr>
          <w:rFonts w:ascii="Franklin Gothic Book" w:hAnsi="Franklin Gothic Book" w:cs="Arial"/>
          <w:sz w:val="20"/>
          <w:szCs w:val="20"/>
        </w:rPr>
        <w:t>ato S</w:t>
      </w:r>
      <w:r w:rsidRPr="003715C3">
        <w:rPr>
          <w:rFonts w:ascii="Franklin Gothic Book" w:hAnsi="Franklin Gothic Book" w:cs="Arial"/>
          <w:sz w:val="20"/>
          <w:szCs w:val="20"/>
        </w:rPr>
        <w:t xml:space="preserve">mlouva může být měněna pouze písemnými dodatky na základě souhlasu obou </w:t>
      </w:r>
      <w:r w:rsidR="001C2156" w:rsidRPr="003715C3">
        <w:rPr>
          <w:rFonts w:ascii="Franklin Gothic Book" w:hAnsi="Franklin Gothic Book" w:cs="Arial"/>
          <w:sz w:val="20"/>
          <w:szCs w:val="20"/>
        </w:rPr>
        <w:t xml:space="preserve">smluvních </w:t>
      </w:r>
      <w:r w:rsidRPr="003715C3">
        <w:rPr>
          <w:rFonts w:ascii="Franklin Gothic Book" w:hAnsi="Franklin Gothic Book" w:cs="Arial"/>
          <w:sz w:val="20"/>
          <w:szCs w:val="20"/>
        </w:rPr>
        <w:t>stran.</w:t>
      </w:r>
    </w:p>
    <w:p w14:paraId="77B37C8D" w14:textId="77777777" w:rsidR="00EE7F5C" w:rsidRPr="003715C3" w:rsidRDefault="00EE7F5C" w:rsidP="00352B92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</w:p>
    <w:p w14:paraId="3BBE2C00" w14:textId="29BE5E57" w:rsidR="00A626F5" w:rsidRPr="003715C3" w:rsidRDefault="00A626F5" w:rsidP="00352B92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(2</w:t>
      </w:r>
      <w:r w:rsidR="001C2156" w:rsidRPr="003715C3">
        <w:rPr>
          <w:rFonts w:ascii="Franklin Gothic Book" w:hAnsi="Franklin Gothic Book" w:cs="Arial"/>
          <w:sz w:val="20"/>
          <w:szCs w:val="20"/>
        </w:rPr>
        <w:t>)</w:t>
      </w:r>
      <w:r w:rsidR="00EE7F5C" w:rsidRPr="003715C3">
        <w:rPr>
          <w:rFonts w:ascii="Franklin Gothic Book" w:hAnsi="Franklin Gothic Book" w:cs="Arial"/>
          <w:sz w:val="20"/>
          <w:szCs w:val="20"/>
        </w:rPr>
        <w:tab/>
      </w:r>
      <w:r w:rsidR="3500620B" w:rsidRPr="003715C3">
        <w:rPr>
          <w:rFonts w:ascii="Franklin Gothic Book" w:eastAsia="Verdana" w:hAnsi="Franklin Gothic Book" w:cs="Verdana"/>
          <w:sz w:val="20"/>
          <w:szCs w:val="20"/>
        </w:rPr>
        <w:t>Tato smlouva je vyhotovena ve dvou shodných výtiscích s platností originálu, z nichž každá ze smluvních stran obdrží po jednom. Toto ujednání se neuplatní v případě, pokud je smlouva podepisována elektronicky; v takovém případě každá ze stran obdrží totožné elektronické znění smlouvy s elektronickými podpisy obou smluvních stran.</w:t>
      </w:r>
    </w:p>
    <w:p w14:paraId="09AAE2BB" w14:textId="77777777" w:rsidR="00A626F5" w:rsidRPr="003715C3" w:rsidRDefault="00A626F5" w:rsidP="00352B92">
      <w:pPr>
        <w:pStyle w:val="Bezmezer1"/>
        <w:ind w:left="709" w:hanging="709"/>
        <w:jc w:val="both"/>
        <w:rPr>
          <w:rFonts w:ascii="Franklin Gothic Book" w:hAnsi="Franklin Gothic Book" w:cs="Arial"/>
          <w:sz w:val="20"/>
          <w:szCs w:val="20"/>
        </w:rPr>
      </w:pPr>
    </w:p>
    <w:p w14:paraId="7BC8D488" w14:textId="77777777" w:rsidR="001C2156" w:rsidRPr="003715C3" w:rsidRDefault="00A626F5" w:rsidP="00352B92">
      <w:pPr>
        <w:spacing w:after="0"/>
        <w:ind w:left="709" w:hanging="709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(3)</w:t>
      </w:r>
      <w:r w:rsidR="00EE7F5C"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>S</w:t>
      </w:r>
      <w:r w:rsidR="001C2156" w:rsidRPr="003715C3">
        <w:rPr>
          <w:rFonts w:ascii="Franklin Gothic Book" w:hAnsi="Franklin Gothic Book" w:cs="Arial"/>
          <w:sz w:val="20"/>
          <w:szCs w:val="20"/>
        </w:rPr>
        <w:t>mluvní strany prohlašují, že si S</w:t>
      </w:r>
      <w:r w:rsidRPr="003715C3">
        <w:rPr>
          <w:rFonts w:ascii="Franklin Gothic Book" w:hAnsi="Franklin Gothic Book" w:cs="Arial"/>
          <w:sz w:val="20"/>
          <w:szCs w:val="20"/>
        </w:rPr>
        <w:t>mlouvu přečetly, s jejím obsahem souhlasí, zavazují se k plnění a na d</w:t>
      </w:r>
      <w:r w:rsidR="001C2156" w:rsidRPr="003715C3">
        <w:rPr>
          <w:rFonts w:ascii="Franklin Gothic Book" w:hAnsi="Franklin Gothic Book" w:cs="Arial"/>
          <w:sz w:val="20"/>
          <w:szCs w:val="20"/>
        </w:rPr>
        <w:t>ůkaz toho připojují své podpisy.</w:t>
      </w:r>
    </w:p>
    <w:p w14:paraId="628E52E0" w14:textId="77777777" w:rsidR="00A626F5" w:rsidRPr="003715C3" w:rsidRDefault="00A626F5" w:rsidP="001746FC">
      <w:pPr>
        <w:spacing w:after="0"/>
        <w:rPr>
          <w:rFonts w:ascii="Franklin Gothic Book" w:hAnsi="Franklin Gothic Book" w:cs="Arial"/>
          <w:sz w:val="20"/>
          <w:szCs w:val="20"/>
        </w:rPr>
      </w:pPr>
    </w:p>
    <w:p w14:paraId="090E43C1" w14:textId="77777777" w:rsidR="00EE7F5C" w:rsidRPr="003715C3" w:rsidRDefault="00EE7F5C" w:rsidP="001746FC">
      <w:pPr>
        <w:spacing w:after="0"/>
        <w:rPr>
          <w:rFonts w:ascii="Franklin Gothic Book" w:hAnsi="Franklin Gothic Book" w:cs="Arial"/>
          <w:sz w:val="20"/>
          <w:szCs w:val="20"/>
        </w:rPr>
      </w:pPr>
    </w:p>
    <w:p w14:paraId="17308505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rPr>
          <w:rFonts w:ascii="Franklin Gothic Book" w:hAnsi="Franklin Gothic Book" w:cs="Arial"/>
          <w:sz w:val="20"/>
          <w:szCs w:val="20"/>
        </w:rPr>
      </w:pPr>
    </w:p>
    <w:p w14:paraId="3B6BBD40" w14:textId="6453FFC4" w:rsidR="004C1C8D" w:rsidRPr="003715C3" w:rsidRDefault="001C2156" w:rsidP="003D202B">
      <w:pPr>
        <w:pStyle w:val="Clanekcisl"/>
        <w:widowControl/>
        <w:tabs>
          <w:tab w:val="center" w:pos="198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V</w:t>
      </w:r>
      <w:r w:rsidR="00352B92">
        <w:rPr>
          <w:rFonts w:ascii="Franklin Gothic Book" w:hAnsi="Franklin Gothic Book" w:cs="Arial"/>
          <w:sz w:val="20"/>
          <w:szCs w:val="20"/>
        </w:rPr>
        <w:t> </w:t>
      </w:r>
      <w:r w:rsidRPr="003715C3">
        <w:rPr>
          <w:rFonts w:ascii="Franklin Gothic Book" w:hAnsi="Franklin Gothic Book" w:cs="Arial"/>
          <w:sz w:val="20"/>
          <w:szCs w:val="20"/>
        </w:rPr>
        <w:t>Praze</w:t>
      </w:r>
      <w:r w:rsidR="00352B92">
        <w:rPr>
          <w:rFonts w:ascii="Franklin Gothic Book" w:hAnsi="Franklin Gothic Book" w:cs="Arial"/>
          <w:sz w:val="20"/>
          <w:szCs w:val="20"/>
        </w:rPr>
        <w:t xml:space="preserve"> dne………….</w:t>
      </w:r>
      <w:r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="003D202B" w:rsidRPr="003715C3">
        <w:rPr>
          <w:rFonts w:ascii="Franklin Gothic Book" w:hAnsi="Franklin Gothic Book" w:cs="Arial"/>
          <w:sz w:val="20"/>
          <w:szCs w:val="20"/>
        </w:rPr>
        <w:tab/>
      </w:r>
      <w:r w:rsidRPr="003715C3">
        <w:rPr>
          <w:rFonts w:ascii="Franklin Gothic Book" w:hAnsi="Franklin Gothic Book" w:cs="Arial"/>
          <w:sz w:val="20"/>
          <w:szCs w:val="20"/>
        </w:rPr>
        <w:t>V</w:t>
      </w:r>
      <w:r w:rsidR="00352B92">
        <w:rPr>
          <w:rFonts w:ascii="Franklin Gothic Book" w:hAnsi="Franklin Gothic Book" w:cs="Arial"/>
          <w:sz w:val="20"/>
          <w:szCs w:val="20"/>
        </w:rPr>
        <w:t xml:space="preserve">………………. </w:t>
      </w:r>
      <w:proofErr w:type="gramStart"/>
      <w:r w:rsidR="00352B92">
        <w:rPr>
          <w:rFonts w:ascii="Franklin Gothic Book" w:hAnsi="Franklin Gothic Book" w:cs="Arial"/>
          <w:sz w:val="20"/>
          <w:szCs w:val="20"/>
        </w:rPr>
        <w:t>dne</w:t>
      </w:r>
      <w:proofErr w:type="gramEnd"/>
      <w:r w:rsidR="00352B92">
        <w:rPr>
          <w:rFonts w:ascii="Franklin Gothic Book" w:hAnsi="Franklin Gothic Book" w:cs="Arial"/>
          <w:sz w:val="20"/>
          <w:szCs w:val="20"/>
        </w:rPr>
        <w:t>……………..</w:t>
      </w:r>
      <w:r w:rsidRPr="003715C3">
        <w:rPr>
          <w:rFonts w:ascii="Franklin Gothic Book" w:hAnsi="Franklin Gothic Book" w:cs="Arial"/>
          <w:sz w:val="20"/>
          <w:szCs w:val="20"/>
        </w:rPr>
        <w:t> </w:t>
      </w:r>
    </w:p>
    <w:p w14:paraId="2F480F13" w14:textId="77777777" w:rsidR="004C1C8D" w:rsidRPr="003715C3" w:rsidRDefault="004C1C8D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7A772909" w14:textId="77777777" w:rsidR="001746FC" w:rsidRPr="003715C3" w:rsidRDefault="001746FC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486E3601" w14:textId="77777777" w:rsidR="001746FC" w:rsidRPr="003715C3" w:rsidRDefault="001746FC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471AA864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64BAF0F9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72BB68D4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1AB18E32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28A8CD56" w14:textId="77777777" w:rsidR="004C1C8D" w:rsidRPr="003715C3" w:rsidRDefault="004C1C8D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6EDA266B" w14:textId="77777777" w:rsidR="004C1C8D" w:rsidRPr="003715C3" w:rsidRDefault="004C1C8D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ab/>
        <w:t>………………………………………………</w:t>
      </w:r>
      <w:r w:rsidRPr="003715C3">
        <w:rPr>
          <w:rFonts w:ascii="Franklin Gothic Book" w:hAnsi="Franklin Gothic Book" w:cs="Arial"/>
          <w:sz w:val="20"/>
          <w:szCs w:val="20"/>
        </w:rPr>
        <w:tab/>
        <w:t>………………………………………………</w:t>
      </w:r>
    </w:p>
    <w:p w14:paraId="4200D054" w14:textId="15B3A5CD" w:rsidR="00B05D6E" w:rsidRPr="003715C3" w:rsidRDefault="00E74C5C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ab/>
      </w:r>
      <w:r w:rsidR="00A134BD" w:rsidRPr="003715C3">
        <w:rPr>
          <w:rFonts w:ascii="Franklin Gothic Book" w:hAnsi="Franklin Gothic Book" w:cs="Arial"/>
          <w:szCs w:val="20"/>
        </w:rPr>
        <w:t xml:space="preserve">Prof. Michal Nedělka, </w:t>
      </w:r>
      <w:r w:rsidR="00B05D6E" w:rsidRPr="003715C3">
        <w:rPr>
          <w:rFonts w:ascii="Franklin Gothic Book" w:hAnsi="Franklin Gothic Book" w:cs="Arial"/>
          <w:sz w:val="20"/>
          <w:szCs w:val="20"/>
        </w:rPr>
        <w:tab/>
      </w:r>
      <w:r w:rsidR="001746FC" w:rsidRPr="003715C3">
        <w:rPr>
          <w:rFonts w:ascii="Franklin Gothic Book" w:hAnsi="Franklin Gothic Book" w:cs="Arial"/>
          <w:sz w:val="20"/>
          <w:szCs w:val="20"/>
        </w:rPr>
        <w:t>XXXXX</w:t>
      </w:r>
    </w:p>
    <w:p w14:paraId="3445114A" w14:textId="1A07472B" w:rsidR="00884660" w:rsidRPr="003715C3" w:rsidRDefault="00884660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ab/>
      </w:r>
      <w:r w:rsidR="00A134BD" w:rsidRPr="003715C3">
        <w:rPr>
          <w:rFonts w:ascii="Franklin Gothic Book" w:hAnsi="Franklin Gothic Book" w:cs="Arial"/>
          <w:szCs w:val="20"/>
        </w:rPr>
        <w:t>děkan</w:t>
      </w:r>
      <w:r w:rsidR="00D147AB" w:rsidRPr="003715C3">
        <w:rPr>
          <w:rFonts w:ascii="Franklin Gothic Book" w:hAnsi="Franklin Gothic Book" w:cs="Arial"/>
          <w:sz w:val="20"/>
          <w:szCs w:val="20"/>
        </w:rPr>
        <w:tab/>
      </w:r>
      <w:r w:rsidR="001746FC" w:rsidRPr="003715C3">
        <w:rPr>
          <w:rFonts w:ascii="Franklin Gothic Book" w:hAnsi="Franklin Gothic Book" w:cs="Arial"/>
          <w:sz w:val="20"/>
          <w:szCs w:val="20"/>
        </w:rPr>
        <w:t>XXXXX</w:t>
      </w:r>
    </w:p>
    <w:p w14:paraId="58B51780" w14:textId="7ED78976" w:rsidR="009E41A3" w:rsidRPr="003715C3" w:rsidRDefault="001746FC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ab/>
      </w:r>
      <w:r w:rsidR="00A134BD" w:rsidRPr="003715C3">
        <w:rPr>
          <w:rFonts w:ascii="Franklin Gothic Book" w:hAnsi="Franklin Gothic Book" w:cs="Arial"/>
          <w:sz w:val="20"/>
          <w:szCs w:val="20"/>
        </w:rPr>
        <w:t>PedF UK</w:t>
      </w:r>
      <w:r w:rsidRPr="003715C3">
        <w:rPr>
          <w:rFonts w:ascii="Franklin Gothic Book" w:hAnsi="Franklin Gothic Book" w:cs="Arial"/>
          <w:sz w:val="20"/>
          <w:szCs w:val="20"/>
        </w:rPr>
        <w:tab/>
        <w:t>XXXXX</w:t>
      </w:r>
    </w:p>
    <w:p w14:paraId="36537E9D" w14:textId="77777777" w:rsidR="00695D18" w:rsidRPr="003715C3" w:rsidRDefault="00695D18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ab/>
        <w:t>za objednatele</w:t>
      </w:r>
      <w:r w:rsidRPr="003715C3">
        <w:rPr>
          <w:rFonts w:ascii="Franklin Gothic Book" w:hAnsi="Franklin Gothic Book" w:cs="Arial"/>
          <w:sz w:val="20"/>
          <w:szCs w:val="20"/>
        </w:rPr>
        <w:tab/>
        <w:t>za poskytovatele</w:t>
      </w:r>
    </w:p>
    <w:p w14:paraId="1E30184B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22735F27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4C596052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3C068EDA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24AD4CD3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03610D2D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55026FFF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6D388D5E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2D9842BD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048A603A" w14:textId="77777777" w:rsidR="006B1537" w:rsidRDefault="006B1537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</w:p>
    <w:p w14:paraId="2AAC5763" w14:textId="45450980" w:rsidR="00353009" w:rsidRPr="003715C3" w:rsidRDefault="00353009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Franklin Gothic Book" w:hAnsi="Franklin Gothic Book" w:cs="Arial"/>
          <w:sz w:val="20"/>
          <w:szCs w:val="20"/>
        </w:rPr>
      </w:pPr>
      <w:r w:rsidRPr="003715C3">
        <w:rPr>
          <w:rFonts w:ascii="Franklin Gothic Book" w:hAnsi="Franklin Gothic Book" w:cs="Arial"/>
          <w:sz w:val="20"/>
          <w:szCs w:val="20"/>
        </w:rPr>
        <w:t>Příloha č. 1</w:t>
      </w:r>
      <w:r w:rsidR="001144DE" w:rsidRPr="003715C3">
        <w:rPr>
          <w:rFonts w:ascii="Franklin Gothic Book" w:hAnsi="Franklin Gothic Book" w:cs="Arial"/>
          <w:sz w:val="20"/>
          <w:szCs w:val="20"/>
        </w:rPr>
        <w:t xml:space="preserve"> - </w:t>
      </w:r>
      <w:r w:rsidRPr="003715C3">
        <w:rPr>
          <w:rFonts w:ascii="Franklin Gothic Book" w:hAnsi="Franklin Gothic Book" w:cs="Arial"/>
          <w:sz w:val="20"/>
          <w:szCs w:val="20"/>
        </w:rPr>
        <w:t xml:space="preserve">Podrobná specifikace </w:t>
      </w:r>
      <w:r w:rsidR="00DB7127" w:rsidRPr="003715C3">
        <w:rPr>
          <w:rFonts w:ascii="Franklin Gothic Book" w:hAnsi="Franklin Gothic Book" w:cs="Arial"/>
          <w:sz w:val="20"/>
          <w:szCs w:val="20"/>
        </w:rPr>
        <w:t>prací a služeb</w:t>
      </w:r>
    </w:p>
    <w:p w14:paraId="30A12E1C" w14:textId="77777777" w:rsidR="001144DE" w:rsidRPr="001144DE" w:rsidRDefault="001144DE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Verdana" w:hAnsi="Verdana" w:cs="Arial"/>
          <w:sz w:val="20"/>
          <w:szCs w:val="20"/>
        </w:rPr>
      </w:pPr>
    </w:p>
    <w:p w14:paraId="730BF27D" w14:textId="77777777" w:rsidR="00353009" w:rsidRPr="00353009" w:rsidRDefault="00353009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Verdana" w:hAnsi="Verdana" w:cs="Arial"/>
          <w:sz w:val="20"/>
          <w:szCs w:val="20"/>
        </w:rPr>
      </w:pPr>
    </w:p>
    <w:p w14:paraId="2C62A3F7" w14:textId="77777777" w:rsidR="00353009" w:rsidRPr="00353009" w:rsidRDefault="00353009" w:rsidP="001746FC">
      <w:pPr>
        <w:pStyle w:val="Clanekcisl"/>
        <w:widowControl/>
        <w:tabs>
          <w:tab w:val="center" w:pos="1980"/>
          <w:tab w:val="center" w:pos="7020"/>
        </w:tabs>
        <w:spacing w:after="0"/>
        <w:ind w:left="0" w:firstLine="0"/>
        <w:jc w:val="both"/>
        <w:rPr>
          <w:rFonts w:ascii="Verdana" w:hAnsi="Verdana" w:cs="Arial"/>
          <w:sz w:val="20"/>
          <w:szCs w:val="20"/>
        </w:rPr>
      </w:pPr>
    </w:p>
    <w:sectPr w:rsidR="00353009" w:rsidRPr="00353009" w:rsidSect="003715C3">
      <w:headerReference w:type="default" r:id="rId11"/>
      <w:footerReference w:type="default" r:id="rId12"/>
      <w:headerReference w:type="first" r:id="rId13"/>
      <w:pgSz w:w="11907" w:h="16840" w:code="9"/>
      <w:pgMar w:top="1440" w:right="1440" w:bottom="1440" w:left="1440" w:header="576" w:footer="5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3F59" w14:textId="77777777" w:rsidR="00C6003B" w:rsidRDefault="00C6003B">
      <w:r>
        <w:separator/>
      </w:r>
    </w:p>
  </w:endnote>
  <w:endnote w:type="continuationSeparator" w:id="0">
    <w:p w14:paraId="32D4EB36" w14:textId="77777777" w:rsidR="00C6003B" w:rsidRDefault="00C6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EE"/>
    <w:family w:val="swiss"/>
    <w:pitch w:val="variable"/>
    <w:sig w:usb0="00000001" w:usb1="5000204A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3315E" w14:textId="3AF1571A" w:rsidR="008E75E8" w:rsidRPr="009E41A3" w:rsidRDefault="00E01BC9" w:rsidP="0009259E">
    <w:pPr>
      <w:pStyle w:val="Zpat"/>
      <w:jc w:val="center"/>
      <w:rPr>
        <w:rFonts w:ascii="Arial" w:hAnsi="Arial" w:cs="Arial"/>
        <w:sz w:val="20"/>
        <w:szCs w:val="20"/>
      </w:rPr>
    </w:pPr>
    <w:r w:rsidRPr="004D6163">
      <w:rPr>
        <w:rFonts w:ascii="Verdana" w:hAnsi="Verdana"/>
        <w:sz w:val="20"/>
        <w:szCs w:val="20"/>
      </w:rPr>
      <w:fldChar w:fldCharType="begin"/>
    </w:r>
    <w:r w:rsidR="008E75E8" w:rsidRPr="004D6163">
      <w:rPr>
        <w:rFonts w:ascii="Verdana" w:hAnsi="Verdana"/>
        <w:sz w:val="20"/>
        <w:szCs w:val="20"/>
      </w:rPr>
      <w:instrText xml:space="preserve"> PAGE   \* MERGEFORMAT </w:instrText>
    </w:r>
    <w:r w:rsidRPr="004D6163">
      <w:rPr>
        <w:rFonts w:ascii="Verdana" w:hAnsi="Verdana"/>
        <w:sz w:val="20"/>
        <w:szCs w:val="20"/>
      </w:rPr>
      <w:fldChar w:fldCharType="separate"/>
    </w:r>
    <w:r w:rsidR="008C6D4A">
      <w:rPr>
        <w:rFonts w:ascii="Verdana" w:hAnsi="Verdana"/>
        <w:noProof/>
        <w:sz w:val="20"/>
        <w:szCs w:val="20"/>
      </w:rPr>
      <w:t>4</w:t>
    </w:r>
    <w:r w:rsidRPr="004D6163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52333" w14:textId="77777777" w:rsidR="00C6003B" w:rsidRDefault="00C6003B">
      <w:r>
        <w:separator/>
      </w:r>
    </w:p>
  </w:footnote>
  <w:footnote w:type="continuationSeparator" w:id="0">
    <w:p w14:paraId="2E554ACD" w14:textId="77777777" w:rsidR="00C6003B" w:rsidRDefault="00C6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33978" w14:textId="120AABE5" w:rsidR="003715C3" w:rsidRDefault="003715C3" w:rsidP="00167508">
    <w:pPr>
      <w:pStyle w:val="Zhlav"/>
      <w:spacing w:after="40"/>
      <w:jc w:val="left"/>
      <w:rPr>
        <w:rFonts w:ascii="Verdana" w:hAnsi="Verdana" w:cs="Arial"/>
        <w:b w:val="0"/>
        <w:sz w:val="18"/>
        <w:szCs w:val="18"/>
        <w:u w:val="none"/>
        <w:lang w:val="cs-CZ"/>
      </w:rPr>
    </w:pPr>
  </w:p>
  <w:p w14:paraId="0B9BCE34" w14:textId="5324D726" w:rsidR="003715C3" w:rsidRPr="003715C3" w:rsidRDefault="003715C3" w:rsidP="00167508">
    <w:pPr>
      <w:pStyle w:val="Zhlav"/>
      <w:spacing w:after="40"/>
      <w:jc w:val="left"/>
      <w:rPr>
        <w:rFonts w:ascii="Verdana" w:hAnsi="Verdana" w:cs="Arial"/>
        <w:b w:val="0"/>
        <w:bCs/>
        <w:sz w:val="18"/>
        <w:szCs w:val="18"/>
        <w:u w:val="none"/>
        <w:lang w:val="cs-CZ"/>
      </w:rPr>
    </w:pPr>
    <w:bookmarkStart w:id="2" w:name="_Hlk75869691"/>
    <w:r>
      <w:rPr>
        <w:rFonts w:ascii="Franklin Gothic Book" w:hAnsi="Franklin Gothic Book"/>
        <w:b w:val="0"/>
        <w:bCs/>
        <w:sz w:val="20"/>
        <w:u w:val="none"/>
      </w:rPr>
      <w:tab/>
    </w:r>
    <w:r>
      <w:rPr>
        <w:rFonts w:ascii="Franklin Gothic Book" w:hAnsi="Franklin Gothic Book"/>
        <w:b w:val="0"/>
        <w:bCs/>
        <w:sz w:val="20"/>
        <w:u w:val="none"/>
      </w:rPr>
      <w:tab/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8D222" w14:textId="77777777" w:rsidR="003715C3" w:rsidRPr="003715C3" w:rsidRDefault="003715C3" w:rsidP="003715C3">
    <w:pPr>
      <w:pStyle w:val="Zhlav"/>
      <w:spacing w:after="40"/>
      <w:jc w:val="left"/>
      <w:rPr>
        <w:rFonts w:ascii="Franklin Gothic Book" w:hAnsi="Franklin Gothic Book" w:cs="Arial"/>
        <w:b w:val="0"/>
        <w:sz w:val="18"/>
        <w:szCs w:val="18"/>
        <w:u w:val="none"/>
        <w:lang w:val="cs-CZ"/>
      </w:rPr>
    </w:pPr>
    <w:r w:rsidRPr="003715C3">
      <w:rPr>
        <w:rFonts w:ascii="Franklin Gothic Book" w:hAnsi="Franklin Gothic Book" w:cs="Arial"/>
        <w:b w:val="0"/>
        <w:sz w:val="18"/>
        <w:szCs w:val="18"/>
        <w:u w:val="none"/>
        <w:lang w:val="cs-CZ"/>
      </w:rPr>
      <w:t>Příloha č. 5 – Návrh smlouvy</w:t>
    </w:r>
  </w:p>
  <w:p w14:paraId="7AF27330" w14:textId="61C2DBFA" w:rsidR="003715C3" w:rsidRDefault="003715C3">
    <w:pPr>
      <w:pStyle w:val="Zhlav"/>
    </w:pPr>
    <w:r w:rsidRPr="003715C3">
      <w:rPr>
        <w:rFonts w:cs="Arial"/>
        <w:b w:val="0"/>
        <w:bCs/>
        <w:noProof/>
        <w:sz w:val="24"/>
        <w:u w:val="none"/>
        <w:lang w:val="cs-CZ" w:eastAsia="cs-CZ"/>
      </w:rPr>
      <w:drawing>
        <wp:inline distT="0" distB="0" distL="0" distR="0" wp14:anchorId="48404637" wp14:editId="64D27542">
          <wp:extent cx="5577840" cy="1242060"/>
          <wp:effectExtent l="19050" t="0" r="3810" b="0"/>
          <wp:docPr id="1" name="Obrázek 1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1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2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A9B60E" w14:textId="03761976" w:rsidR="003715C3" w:rsidRDefault="003715C3">
    <w:pPr>
      <w:pStyle w:val="Zhlav"/>
    </w:pPr>
    <w:r>
      <w:rPr>
        <w:rFonts w:ascii="Franklin Gothic Book" w:hAnsi="Franklin Gothic Book"/>
        <w:b w:val="0"/>
        <w:bCs/>
        <w:sz w:val="20"/>
        <w:u w:val="none"/>
      </w:rPr>
      <w:tab/>
    </w:r>
    <w:r>
      <w:rPr>
        <w:rFonts w:ascii="Franklin Gothic Book" w:hAnsi="Franklin Gothic Book"/>
        <w:b w:val="0"/>
        <w:bCs/>
        <w:sz w:val="20"/>
        <w:u w:val="none"/>
      </w:rPr>
      <w:tab/>
    </w:r>
    <w:r w:rsidRPr="003715C3">
      <w:rPr>
        <w:rFonts w:ascii="Franklin Gothic Book" w:hAnsi="Franklin Gothic Book"/>
        <w:b w:val="0"/>
        <w:bCs/>
        <w:sz w:val="20"/>
        <w:u w:val="none"/>
      </w:rPr>
      <w:t>Č.j.:</w:t>
    </w:r>
    <w:proofErr w:type="spellStart"/>
    <w:r w:rsidRPr="003715C3">
      <w:rPr>
        <w:rFonts w:ascii="Franklin Gothic Book" w:hAnsi="Franklin Gothic Book"/>
        <w:b w:val="0"/>
        <w:bCs/>
        <w:sz w:val="20"/>
        <w:u w:val="none"/>
      </w:rPr>
      <w:t>UKPedF</w:t>
    </w:r>
    <w:proofErr w:type="spellEnd"/>
    <w:r w:rsidRPr="003715C3">
      <w:rPr>
        <w:rFonts w:ascii="Franklin Gothic Book" w:hAnsi="Franklin Gothic Book"/>
        <w:b w:val="0"/>
        <w:bCs/>
        <w:sz w:val="20"/>
        <w:u w:val="none"/>
      </w:rPr>
      <w:t>/</w:t>
    </w:r>
    <w:r w:rsidR="008C6D4A">
      <w:rPr>
        <w:rFonts w:ascii="Franklin Gothic Book" w:hAnsi="Franklin Gothic Book"/>
        <w:b w:val="0"/>
        <w:bCs/>
        <w:sz w:val="20"/>
        <w:u w:val="none"/>
      </w:rPr>
      <w:t>302637</w:t>
    </w:r>
    <w:r w:rsidRPr="003715C3">
      <w:rPr>
        <w:rFonts w:ascii="Franklin Gothic Book" w:hAnsi="Franklin Gothic Book"/>
        <w:b w:val="0"/>
        <w:bCs/>
        <w:sz w:val="20"/>
        <w:u w:val="none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rPr>
        <w:b w:val="0"/>
        <w:i w:val="0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2" w15:restartNumberingAfterBreak="0">
    <w:nsid w:val="05C91044"/>
    <w:multiLevelType w:val="singleLevel"/>
    <w:tmpl w:val="6A0E385A"/>
    <w:lvl w:ilvl="0">
      <w:start w:val="1"/>
      <w:numFmt w:val="lowerRoman"/>
      <w:pStyle w:val="Numbsection"/>
      <w:lvlText w:val="(%1)"/>
      <w:legacy w:legacy="1" w:legacySpace="0" w:legacyIndent="360"/>
      <w:lvlJc w:val="left"/>
      <w:pPr>
        <w:ind w:left="1080" w:hanging="360"/>
      </w:pPr>
    </w:lvl>
  </w:abstractNum>
  <w:abstractNum w:abstractNumId="3" w15:restartNumberingAfterBreak="0">
    <w:nsid w:val="09B51DEC"/>
    <w:multiLevelType w:val="hybridMultilevel"/>
    <w:tmpl w:val="1E1C7BAE"/>
    <w:lvl w:ilvl="0" w:tplc="45D0C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22A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CE26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62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B0E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92B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880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879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3C4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E161A"/>
    <w:multiLevelType w:val="multilevel"/>
    <w:tmpl w:val="3D9CE3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7E151C9"/>
    <w:multiLevelType w:val="hybridMultilevel"/>
    <w:tmpl w:val="C534D55C"/>
    <w:lvl w:ilvl="0" w:tplc="3DF8D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070B8"/>
    <w:multiLevelType w:val="singleLevel"/>
    <w:tmpl w:val="080C14B6"/>
    <w:lvl w:ilvl="0">
      <w:start w:val="1"/>
      <w:numFmt w:val="bullet"/>
      <w:pStyle w:val="Odstavec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1A084AB0"/>
    <w:multiLevelType w:val="multilevel"/>
    <w:tmpl w:val="32125FF0"/>
    <w:lvl w:ilvl="0">
      <w:start w:val="1"/>
      <w:numFmt w:val="decimal"/>
      <w:lvlText w:val="%1"/>
      <w:lvlJc w:val="left"/>
      <w:pPr>
        <w:tabs>
          <w:tab w:val="num" w:pos="650"/>
        </w:tabs>
        <w:ind w:left="65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54"/>
        </w:tabs>
        <w:ind w:left="1154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98"/>
        </w:tabs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2"/>
        </w:tabs>
        <w:ind w:left="108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6"/>
        </w:tabs>
        <w:ind w:left="12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70"/>
        </w:tabs>
        <w:ind w:left="13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4"/>
        </w:tabs>
        <w:ind w:left="15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8"/>
        </w:tabs>
        <w:ind w:left="16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2"/>
        </w:tabs>
        <w:ind w:left="1802" w:hanging="1584"/>
      </w:pPr>
      <w:rPr>
        <w:rFonts w:hint="default"/>
      </w:rPr>
    </w:lvl>
  </w:abstractNum>
  <w:abstractNum w:abstractNumId="8" w15:restartNumberingAfterBreak="0">
    <w:nsid w:val="21766F7B"/>
    <w:multiLevelType w:val="multilevel"/>
    <w:tmpl w:val="7DC8D4EC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ordinal"/>
      <w:isLgl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2FC67783"/>
    <w:multiLevelType w:val="hybridMultilevel"/>
    <w:tmpl w:val="9FBC68E2"/>
    <w:lvl w:ilvl="0" w:tplc="40D6C396">
      <w:start w:val="1"/>
      <w:numFmt w:val="decimal"/>
      <w:pStyle w:val="SmluvnStranaNum"/>
      <w:lvlText w:val="(%1)"/>
      <w:lvlJc w:val="left"/>
      <w:pPr>
        <w:tabs>
          <w:tab w:val="num" w:pos="760"/>
        </w:tabs>
        <w:ind w:left="760" w:hanging="760"/>
      </w:pPr>
      <w:rPr>
        <w:rFonts w:hint="default"/>
        <w:b/>
        <w:i w:val="0"/>
      </w:rPr>
    </w:lvl>
    <w:lvl w:ilvl="1" w:tplc="04F6BF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B4D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045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22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38F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D83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6D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2E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041AE8"/>
    <w:multiLevelType w:val="hybridMultilevel"/>
    <w:tmpl w:val="E5C0BBD6"/>
    <w:lvl w:ilvl="0" w:tplc="989E5E72">
      <w:start w:val="1"/>
      <w:numFmt w:val="decimal"/>
      <w:lvlText w:val="%1."/>
      <w:lvlJc w:val="left"/>
      <w:pPr>
        <w:ind w:left="720" w:hanging="360"/>
      </w:pPr>
    </w:lvl>
    <w:lvl w:ilvl="1" w:tplc="AD007658">
      <w:start w:val="1"/>
      <w:numFmt w:val="decimal"/>
      <w:lvlText w:val="%2."/>
      <w:lvlJc w:val="left"/>
      <w:pPr>
        <w:ind w:left="1440" w:hanging="360"/>
      </w:pPr>
    </w:lvl>
    <w:lvl w:ilvl="2" w:tplc="825C8AB8">
      <w:start w:val="1"/>
      <w:numFmt w:val="lowerRoman"/>
      <w:lvlText w:val="%3."/>
      <w:lvlJc w:val="right"/>
      <w:pPr>
        <w:ind w:left="2160" w:hanging="180"/>
      </w:pPr>
    </w:lvl>
    <w:lvl w:ilvl="3" w:tplc="58505226">
      <w:start w:val="1"/>
      <w:numFmt w:val="decimal"/>
      <w:lvlText w:val="%4."/>
      <w:lvlJc w:val="left"/>
      <w:pPr>
        <w:ind w:left="2880" w:hanging="360"/>
      </w:pPr>
    </w:lvl>
    <w:lvl w:ilvl="4" w:tplc="13E6E67E">
      <w:start w:val="1"/>
      <w:numFmt w:val="lowerLetter"/>
      <w:lvlText w:val="%5."/>
      <w:lvlJc w:val="left"/>
      <w:pPr>
        <w:ind w:left="3600" w:hanging="360"/>
      </w:pPr>
    </w:lvl>
    <w:lvl w:ilvl="5" w:tplc="FB3A642E">
      <w:start w:val="1"/>
      <w:numFmt w:val="lowerRoman"/>
      <w:lvlText w:val="%6."/>
      <w:lvlJc w:val="right"/>
      <w:pPr>
        <w:ind w:left="4320" w:hanging="180"/>
      </w:pPr>
    </w:lvl>
    <w:lvl w:ilvl="6" w:tplc="9D90332C">
      <w:start w:val="1"/>
      <w:numFmt w:val="decimal"/>
      <w:lvlText w:val="%7."/>
      <w:lvlJc w:val="left"/>
      <w:pPr>
        <w:ind w:left="5040" w:hanging="360"/>
      </w:pPr>
    </w:lvl>
    <w:lvl w:ilvl="7" w:tplc="7024B318">
      <w:start w:val="1"/>
      <w:numFmt w:val="lowerLetter"/>
      <w:lvlText w:val="%8."/>
      <w:lvlJc w:val="left"/>
      <w:pPr>
        <w:ind w:left="5760" w:hanging="360"/>
      </w:pPr>
    </w:lvl>
    <w:lvl w:ilvl="8" w:tplc="2E4ED88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A50FB"/>
    <w:multiLevelType w:val="hybridMultilevel"/>
    <w:tmpl w:val="DB9C6FA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7A5E1E"/>
    <w:multiLevelType w:val="multilevel"/>
    <w:tmpl w:val="6A6C3DE6"/>
    <w:lvl w:ilvl="0">
      <w:start w:val="1"/>
      <w:numFmt w:val="decimal"/>
      <w:pStyle w:val="01clanek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odstavec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03seznam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81F71DD"/>
    <w:multiLevelType w:val="multilevel"/>
    <w:tmpl w:val="BD5ACFF6"/>
    <w:lvl w:ilvl="0">
      <w:start w:val="1"/>
      <w:numFmt w:val="decimal"/>
      <w:pStyle w:val="Nadpis1"/>
      <w:lvlText w:val="%1"/>
      <w:lvlJc w:val="left"/>
      <w:pPr>
        <w:tabs>
          <w:tab w:val="num" w:pos="1571"/>
        </w:tabs>
        <w:ind w:left="1571" w:hanging="578"/>
      </w:pPr>
      <w:rPr>
        <w:rFonts w:hint="default"/>
      </w:rPr>
    </w:lvl>
    <w:lvl w:ilvl="1">
      <w:start w:val="9"/>
      <w:numFmt w:val="decimal"/>
      <w:pStyle w:val="ZD-nadpis2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Claneksubcisl"/>
      <w:lvlText w:val="%1.%2.%3"/>
      <w:lvlJc w:val="left"/>
      <w:pPr>
        <w:tabs>
          <w:tab w:val="num" w:pos="72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14" w15:restartNumberingAfterBreak="0">
    <w:nsid w:val="5F8D7487"/>
    <w:multiLevelType w:val="hybridMultilevel"/>
    <w:tmpl w:val="8A9605AA"/>
    <w:lvl w:ilvl="0" w:tplc="4C887FDC">
      <w:start w:val="1"/>
      <w:numFmt w:val="decimal"/>
      <w:lvlText w:val="(%1)"/>
      <w:lvlJc w:val="left"/>
      <w:pPr>
        <w:ind w:left="465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68E56AE2"/>
    <w:multiLevelType w:val="hybridMultilevel"/>
    <w:tmpl w:val="DB9C6FA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3426B2"/>
    <w:multiLevelType w:val="hybridMultilevel"/>
    <w:tmpl w:val="480E93FE"/>
    <w:lvl w:ilvl="0" w:tplc="A12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005BB"/>
    <w:multiLevelType w:val="hybridMultilevel"/>
    <w:tmpl w:val="0D283096"/>
    <w:lvl w:ilvl="0" w:tplc="04050017">
      <w:start w:val="1"/>
      <w:numFmt w:val="bullet"/>
      <w:pStyle w:val="Bullet1"/>
      <w:lvlText w:val=""/>
      <w:lvlJc w:val="left"/>
      <w:pPr>
        <w:tabs>
          <w:tab w:val="num" w:pos="2135"/>
        </w:tabs>
        <w:ind w:left="2132" w:hanging="357"/>
      </w:pPr>
      <w:rPr>
        <w:rFonts w:ascii="Symbol" w:hAnsi="Symbol" w:hint="default"/>
      </w:rPr>
    </w:lvl>
    <w:lvl w:ilvl="1" w:tplc="6634639C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7"/>
  </w:num>
  <w:num w:numId="7">
    <w:abstractNumId w:val="9"/>
  </w:num>
  <w:num w:numId="8">
    <w:abstractNumId w:val="13"/>
  </w:num>
  <w:num w:numId="9">
    <w:abstractNumId w:val="6"/>
  </w:num>
  <w:num w:numId="10">
    <w:abstractNumId w:val="13"/>
    <w:lvlOverride w:ilvl="0">
      <w:startOverride w:val="4"/>
    </w:lvlOverride>
  </w:num>
  <w:num w:numId="11">
    <w:abstractNumId w:val="13"/>
  </w:num>
  <w:num w:numId="12">
    <w:abstractNumId w:val="13"/>
    <w:lvlOverride w:ilvl="0">
      <w:startOverride w:val="13"/>
    </w:lvlOverride>
  </w:num>
  <w:num w:numId="13">
    <w:abstractNumId w:val="16"/>
  </w:num>
  <w:num w:numId="14">
    <w:abstractNumId w:val="11"/>
  </w:num>
  <w:num w:numId="15">
    <w:abstractNumId w:val="5"/>
  </w:num>
  <w:num w:numId="16">
    <w:abstractNumId w:val="14"/>
  </w:num>
  <w:num w:numId="17">
    <w:abstractNumId w:val="4"/>
  </w:num>
  <w:num w:numId="18">
    <w:abstractNumId w:val="15"/>
  </w:num>
  <w:num w:numId="19">
    <w:abstractNumId w:val="8"/>
  </w:num>
  <w:num w:numId="2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ED"/>
    <w:rsid w:val="00000B6F"/>
    <w:rsid w:val="00000C1B"/>
    <w:rsid w:val="00002AC4"/>
    <w:rsid w:val="00011E0A"/>
    <w:rsid w:val="00012636"/>
    <w:rsid w:val="000129B8"/>
    <w:rsid w:val="000136E4"/>
    <w:rsid w:val="000156D7"/>
    <w:rsid w:val="00015A05"/>
    <w:rsid w:val="00017D9B"/>
    <w:rsid w:val="00021D2E"/>
    <w:rsid w:val="000234D7"/>
    <w:rsid w:val="000278D9"/>
    <w:rsid w:val="00027CEC"/>
    <w:rsid w:val="0003291C"/>
    <w:rsid w:val="00036811"/>
    <w:rsid w:val="00040E6F"/>
    <w:rsid w:val="00041428"/>
    <w:rsid w:val="00042667"/>
    <w:rsid w:val="00042A3C"/>
    <w:rsid w:val="00044EB4"/>
    <w:rsid w:val="000450DE"/>
    <w:rsid w:val="0005046F"/>
    <w:rsid w:val="0005084A"/>
    <w:rsid w:val="00051F08"/>
    <w:rsid w:val="00052DB2"/>
    <w:rsid w:val="0005387C"/>
    <w:rsid w:val="00053C96"/>
    <w:rsid w:val="0005512B"/>
    <w:rsid w:val="00055951"/>
    <w:rsid w:val="00056683"/>
    <w:rsid w:val="00061CD1"/>
    <w:rsid w:val="00070E97"/>
    <w:rsid w:val="000752B6"/>
    <w:rsid w:val="00080791"/>
    <w:rsid w:val="0008218A"/>
    <w:rsid w:val="00082717"/>
    <w:rsid w:val="00082D6A"/>
    <w:rsid w:val="00084AF5"/>
    <w:rsid w:val="00084FF1"/>
    <w:rsid w:val="000864F2"/>
    <w:rsid w:val="00086D9A"/>
    <w:rsid w:val="0009259E"/>
    <w:rsid w:val="000938C9"/>
    <w:rsid w:val="00096271"/>
    <w:rsid w:val="0009677C"/>
    <w:rsid w:val="00096BA7"/>
    <w:rsid w:val="000A1DDD"/>
    <w:rsid w:val="000A407D"/>
    <w:rsid w:val="000A469D"/>
    <w:rsid w:val="000A6692"/>
    <w:rsid w:val="000A7AC5"/>
    <w:rsid w:val="000B235D"/>
    <w:rsid w:val="000B2ED8"/>
    <w:rsid w:val="000B3AFC"/>
    <w:rsid w:val="000B7882"/>
    <w:rsid w:val="000C28EF"/>
    <w:rsid w:val="000D33DE"/>
    <w:rsid w:val="000D56FA"/>
    <w:rsid w:val="000D5AF7"/>
    <w:rsid w:val="000D6278"/>
    <w:rsid w:val="000D662A"/>
    <w:rsid w:val="000E10FB"/>
    <w:rsid w:val="000E1A34"/>
    <w:rsid w:val="000E6096"/>
    <w:rsid w:val="000E628A"/>
    <w:rsid w:val="000E65CF"/>
    <w:rsid w:val="000E6B28"/>
    <w:rsid w:val="000E6BE3"/>
    <w:rsid w:val="000E6C99"/>
    <w:rsid w:val="000E734B"/>
    <w:rsid w:val="000F3041"/>
    <w:rsid w:val="000F5DDA"/>
    <w:rsid w:val="000F7CC3"/>
    <w:rsid w:val="00100764"/>
    <w:rsid w:val="0010194E"/>
    <w:rsid w:val="00101F97"/>
    <w:rsid w:val="00102076"/>
    <w:rsid w:val="00103F2E"/>
    <w:rsid w:val="00107021"/>
    <w:rsid w:val="00110683"/>
    <w:rsid w:val="001108BD"/>
    <w:rsid w:val="001144DE"/>
    <w:rsid w:val="00116DE3"/>
    <w:rsid w:val="00122C1C"/>
    <w:rsid w:val="00124798"/>
    <w:rsid w:val="00127B93"/>
    <w:rsid w:val="00131F03"/>
    <w:rsid w:val="001341AB"/>
    <w:rsid w:val="00140482"/>
    <w:rsid w:val="001416BC"/>
    <w:rsid w:val="00143CC9"/>
    <w:rsid w:val="00144F53"/>
    <w:rsid w:val="00147E0B"/>
    <w:rsid w:val="001500C8"/>
    <w:rsid w:val="00150509"/>
    <w:rsid w:val="00151114"/>
    <w:rsid w:val="00153233"/>
    <w:rsid w:val="0015784A"/>
    <w:rsid w:val="00160081"/>
    <w:rsid w:val="00160772"/>
    <w:rsid w:val="00161A89"/>
    <w:rsid w:val="00162258"/>
    <w:rsid w:val="0016375E"/>
    <w:rsid w:val="00164605"/>
    <w:rsid w:val="00164856"/>
    <w:rsid w:val="00166AB3"/>
    <w:rsid w:val="0016746E"/>
    <w:rsid w:val="00167508"/>
    <w:rsid w:val="001703DD"/>
    <w:rsid w:val="001708C3"/>
    <w:rsid w:val="001746FC"/>
    <w:rsid w:val="001804AF"/>
    <w:rsid w:val="0018132D"/>
    <w:rsid w:val="00187936"/>
    <w:rsid w:val="00190946"/>
    <w:rsid w:val="00192380"/>
    <w:rsid w:val="00193B47"/>
    <w:rsid w:val="00194FFE"/>
    <w:rsid w:val="00195B98"/>
    <w:rsid w:val="001978FE"/>
    <w:rsid w:val="00197B3B"/>
    <w:rsid w:val="00197CF3"/>
    <w:rsid w:val="001A027D"/>
    <w:rsid w:val="001A2A89"/>
    <w:rsid w:val="001A678F"/>
    <w:rsid w:val="001A7A6B"/>
    <w:rsid w:val="001B0317"/>
    <w:rsid w:val="001B5749"/>
    <w:rsid w:val="001B607C"/>
    <w:rsid w:val="001B652A"/>
    <w:rsid w:val="001B6874"/>
    <w:rsid w:val="001C0E0F"/>
    <w:rsid w:val="001C2156"/>
    <w:rsid w:val="001C2951"/>
    <w:rsid w:val="001C403A"/>
    <w:rsid w:val="001C7C4D"/>
    <w:rsid w:val="001C7CAC"/>
    <w:rsid w:val="001D0D70"/>
    <w:rsid w:val="001D0F80"/>
    <w:rsid w:val="001D4C73"/>
    <w:rsid w:val="001E1BDB"/>
    <w:rsid w:val="001E2EC4"/>
    <w:rsid w:val="001E38CF"/>
    <w:rsid w:val="001E5466"/>
    <w:rsid w:val="001E69F8"/>
    <w:rsid w:val="001F0A64"/>
    <w:rsid w:val="001F1DF8"/>
    <w:rsid w:val="001F58F6"/>
    <w:rsid w:val="001F777A"/>
    <w:rsid w:val="00200845"/>
    <w:rsid w:val="00200B66"/>
    <w:rsid w:val="00207A14"/>
    <w:rsid w:val="0021305A"/>
    <w:rsid w:val="0021381E"/>
    <w:rsid w:val="00215B03"/>
    <w:rsid w:val="00225083"/>
    <w:rsid w:val="0022557F"/>
    <w:rsid w:val="00225D6A"/>
    <w:rsid w:val="00226873"/>
    <w:rsid w:val="00235D0F"/>
    <w:rsid w:val="0024359B"/>
    <w:rsid w:val="0024400F"/>
    <w:rsid w:val="0024409C"/>
    <w:rsid w:val="00244271"/>
    <w:rsid w:val="002444C0"/>
    <w:rsid w:val="00244568"/>
    <w:rsid w:val="002449F3"/>
    <w:rsid w:val="00245ABC"/>
    <w:rsid w:val="00254791"/>
    <w:rsid w:val="00264672"/>
    <w:rsid w:val="00270757"/>
    <w:rsid w:val="002709A6"/>
    <w:rsid w:val="002773CD"/>
    <w:rsid w:val="00280710"/>
    <w:rsid w:val="00284957"/>
    <w:rsid w:val="00284EAC"/>
    <w:rsid w:val="00286B5C"/>
    <w:rsid w:val="00292EF4"/>
    <w:rsid w:val="00294F2B"/>
    <w:rsid w:val="002A092B"/>
    <w:rsid w:val="002A10F2"/>
    <w:rsid w:val="002A23BB"/>
    <w:rsid w:val="002A5E6F"/>
    <w:rsid w:val="002A5EBA"/>
    <w:rsid w:val="002C140A"/>
    <w:rsid w:val="002D1D88"/>
    <w:rsid w:val="002D6A01"/>
    <w:rsid w:val="002E075A"/>
    <w:rsid w:val="002E079A"/>
    <w:rsid w:val="002E1C71"/>
    <w:rsid w:val="002E32EA"/>
    <w:rsid w:val="002E354B"/>
    <w:rsid w:val="002E4270"/>
    <w:rsid w:val="002E6111"/>
    <w:rsid w:val="002E7935"/>
    <w:rsid w:val="002F340D"/>
    <w:rsid w:val="002F56C3"/>
    <w:rsid w:val="00300401"/>
    <w:rsid w:val="00302947"/>
    <w:rsid w:val="0031471F"/>
    <w:rsid w:val="00314A92"/>
    <w:rsid w:val="00317E98"/>
    <w:rsid w:val="00321653"/>
    <w:rsid w:val="00323860"/>
    <w:rsid w:val="003250B1"/>
    <w:rsid w:val="00331D67"/>
    <w:rsid w:val="00332175"/>
    <w:rsid w:val="003323B1"/>
    <w:rsid w:val="00336EAC"/>
    <w:rsid w:val="003372BD"/>
    <w:rsid w:val="00337909"/>
    <w:rsid w:val="00343DC7"/>
    <w:rsid w:val="00345C76"/>
    <w:rsid w:val="003460B8"/>
    <w:rsid w:val="0034666E"/>
    <w:rsid w:val="003473FF"/>
    <w:rsid w:val="00352B2E"/>
    <w:rsid w:val="00352B92"/>
    <w:rsid w:val="00353009"/>
    <w:rsid w:val="00355391"/>
    <w:rsid w:val="00360034"/>
    <w:rsid w:val="003627CD"/>
    <w:rsid w:val="0036359C"/>
    <w:rsid w:val="003651AC"/>
    <w:rsid w:val="00367904"/>
    <w:rsid w:val="003715C3"/>
    <w:rsid w:val="00373E6C"/>
    <w:rsid w:val="00377C86"/>
    <w:rsid w:val="00384D64"/>
    <w:rsid w:val="003940E1"/>
    <w:rsid w:val="00395484"/>
    <w:rsid w:val="00397E7C"/>
    <w:rsid w:val="003A2561"/>
    <w:rsid w:val="003A27F2"/>
    <w:rsid w:val="003A3E28"/>
    <w:rsid w:val="003A5F8B"/>
    <w:rsid w:val="003B0C70"/>
    <w:rsid w:val="003B3D26"/>
    <w:rsid w:val="003B3FEA"/>
    <w:rsid w:val="003B748F"/>
    <w:rsid w:val="003C034E"/>
    <w:rsid w:val="003C1615"/>
    <w:rsid w:val="003C28A2"/>
    <w:rsid w:val="003C5E98"/>
    <w:rsid w:val="003C5FBA"/>
    <w:rsid w:val="003C6204"/>
    <w:rsid w:val="003C778C"/>
    <w:rsid w:val="003D202B"/>
    <w:rsid w:val="003E0E51"/>
    <w:rsid w:val="003E1AF2"/>
    <w:rsid w:val="003E6B8B"/>
    <w:rsid w:val="003E702B"/>
    <w:rsid w:val="003F3895"/>
    <w:rsid w:val="003F4241"/>
    <w:rsid w:val="003F48B7"/>
    <w:rsid w:val="00402F0E"/>
    <w:rsid w:val="00403FEF"/>
    <w:rsid w:val="00410E83"/>
    <w:rsid w:val="004118A5"/>
    <w:rsid w:val="00415D81"/>
    <w:rsid w:val="00417A9F"/>
    <w:rsid w:val="00425E63"/>
    <w:rsid w:val="00426BB0"/>
    <w:rsid w:val="00433B40"/>
    <w:rsid w:val="00435463"/>
    <w:rsid w:val="004522ED"/>
    <w:rsid w:val="004525BA"/>
    <w:rsid w:val="00454088"/>
    <w:rsid w:val="0046021F"/>
    <w:rsid w:val="0046296B"/>
    <w:rsid w:val="00463E60"/>
    <w:rsid w:val="004643A2"/>
    <w:rsid w:val="004667D1"/>
    <w:rsid w:val="00471D65"/>
    <w:rsid w:val="00475465"/>
    <w:rsid w:val="004757E8"/>
    <w:rsid w:val="004802F5"/>
    <w:rsid w:val="00483BA7"/>
    <w:rsid w:val="00483E64"/>
    <w:rsid w:val="00487BFD"/>
    <w:rsid w:val="00487D19"/>
    <w:rsid w:val="00491512"/>
    <w:rsid w:val="00492939"/>
    <w:rsid w:val="00495DA4"/>
    <w:rsid w:val="004A1093"/>
    <w:rsid w:val="004A3CEF"/>
    <w:rsid w:val="004A7856"/>
    <w:rsid w:val="004B1533"/>
    <w:rsid w:val="004B26FC"/>
    <w:rsid w:val="004B2EB8"/>
    <w:rsid w:val="004C0493"/>
    <w:rsid w:val="004C1C8D"/>
    <w:rsid w:val="004C2711"/>
    <w:rsid w:val="004C52A8"/>
    <w:rsid w:val="004C5A80"/>
    <w:rsid w:val="004D0A09"/>
    <w:rsid w:val="004D30B6"/>
    <w:rsid w:val="004D5655"/>
    <w:rsid w:val="004D6163"/>
    <w:rsid w:val="004E0F2F"/>
    <w:rsid w:val="004E1C97"/>
    <w:rsid w:val="004E2400"/>
    <w:rsid w:val="004E55C0"/>
    <w:rsid w:val="004E65AF"/>
    <w:rsid w:val="004F014D"/>
    <w:rsid w:val="004F0CDA"/>
    <w:rsid w:val="004F250B"/>
    <w:rsid w:val="004F28E6"/>
    <w:rsid w:val="004F2DB8"/>
    <w:rsid w:val="004F3B3C"/>
    <w:rsid w:val="004F70A6"/>
    <w:rsid w:val="004F7257"/>
    <w:rsid w:val="004F730B"/>
    <w:rsid w:val="00500363"/>
    <w:rsid w:val="005008A2"/>
    <w:rsid w:val="005025E3"/>
    <w:rsid w:val="00503520"/>
    <w:rsid w:val="005061BC"/>
    <w:rsid w:val="00506A7A"/>
    <w:rsid w:val="00510555"/>
    <w:rsid w:val="00510A2D"/>
    <w:rsid w:val="00512AEE"/>
    <w:rsid w:val="00512ECF"/>
    <w:rsid w:val="005142EA"/>
    <w:rsid w:val="005153A4"/>
    <w:rsid w:val="00516E86"/>
    <w:rsid w:val="00520972"/>
    <w:rsid w:val="00521793"/>
    <w:rsid w:val="00522CDE"/>
    <w:rsid w:val="0052553B"/>
    <w:rsid w:val="005258A8"/>
    <w:rsid w:val="00530A6D"/>
    <w:rsid w:val="0053294D"/>
    <w:rsid w:val="00533800"/>
    <w:rsid w:val="00533F8B"/>
    <w:rsid w:val="005461CB"/>
    <w:rsid w:val="00547593"/>
    <w:rsid w:val="00551ECB"/>
    <w:rsid w:val="00552355"/>
    <w:rsid w:val="00552A48"/>
    <w:rsid w:val="005558B6"/>
    <w:rsid w:val="00556AD8"/>
    <w:rsid w:val="005607A8"/>
    <w:rsid w:val="00562338"/>
    <w:rsid w:val="005624DC"/>
    <w:rsid w:val="0056294A"/>
    <w:rsid w:val="005652E3"/>
    <w:rsid w:val="0056653D"/>
    <w:rsid w:val="00566E31"/>
    <w:rsid w:val="00571FE6"/>
    <w:rsid w:val="00574ED3"/>
    <w:rsid w:val="00577860"/>
    <w:rsid w:val="0058108C"/>
    <w:rsid w:val="005817B7"/>
    <w:rsid w:val="00581AC9"/>
    <w:rsid w:val="0058291F"/>
    <w:rsid w:val="005833AA"/>
    <w:rsid w:val="00593463"/>
    <w:rsid w:val="005955A2"/>
    <w:rsid w:val="005A298B"/>
    <w:rsid w:val="005A2A7A"/>
    <w:rsid w:val="005A2F84"/>
    <w:rsid w:val="005A3E6A"/>
    <w:rsid w:val="005A5E73"/>
    <w:rsid w:val="005A5FA7"/>
    <w:rsid w:val="005A6CA2"/>
    <w:rsid w:val="005A7944"/>
    <w:rsid w:val="005B0210"/>
    <w:rsid w:val="005B4198"/>
    <w:rsid w:val="005B49F6"/>
    <w:rsid w:val="005C0966"/>
    <w:rsid w:val="005C1F20"/>
    <w:rsid w:val="005C43C5"/>
    <w:rsid w:val="005C43D9"/>
    <w:rsid w:val="005C602F"/>
    <w:rsid w:val="005D1EAE"/>
    <w:rsid w:val="005D32E6"/>
    <w:rsid w:val="005D6F42"/>
    <w:rsid w:val="005E1EA0"/>
    <w:rsid w:val="005E44AE"/>
    <w:rsid w:val="005E4F37"/>
    <w:rsid w:val="005E72CB"/>
    <w:rsid w:val="005E78E1"/>
    <w:rsid w:val="005F3707"/>
    <w:rsid w:val="005F4224"/>
    <w:rsid w:val="005F72B1"/>
    <w:rsid w:val="006027E7"/>
    <w:rsid w:val="00605472"/>
    <w:rsid w:val="006062F3"/>
    <w:rsid w:val="0060666F"/>
    <w:rsid w:val="00613823"/>
    <w:rsid w:val="006148E6"/>
    <w:rsid w:val="00621492"/>
    <w:rsid w:val="00621C84"/>
    <w:rsid w:val="0062651E"/>
    <w:rsid w:val="0063590B"/>
    <w:rsid w:val="006363C4"/>
    <w:rsid w:val="006403B6"/>
    <w:rsid w:val="00640716"/>
    <w:rsid w:val="006408F6"/>
    <w:rsid w:val="00644ABF"/>
    <w:rsid w:val="00646BE5"/>
    <w:rsid w:val="006475BF"/>
    <w:rsid w:val="00660B3F"/>
    <w:rsid w:val="006649EC"/>
    <w:rsid w:val="00664DF0"/>
    <w:rsid w:val="00665718"/>
    <w:rsid w:val="00666651"/>
    <w:rsid w:val="00671500"/>
    <w:rsid w:val="00671DC6"/>
    <w:rsid w:val="00673433"/>
    <w:rsid w:val="00677EB4"/>
    <w:rsid w:val="00680A5F"/>
    <w:rsid w:val="00683499"/>
    <w:rsid w:val="00683C7B"/>
    <w:rsid w:val="00685677"/>
    <w:rsid w:val="0068611A"/>
    <w:rsid w:val="00687E22"/>
    <w:rsid w:val="00693226"/>
    <w:rsid w:val="00693693"/>
    <w:rsid w:val="00695D18"/>
    <w:rsid w:val="00696842"/>
    <w:rsid w:val="006977E0"/>
    <w:rsid w:val="00697884"/>
    <w:rsid w:val="006A4BE6"/>
    <w:rsid w:val="006A6100"/>
    <w:rsid w:val="006A658A"/>
    <w:rsid w:val="006A71C9"/>
    <w:rsid w:val="006B1537"/>
    <w:rsid w:val="006B2206"/>
    <w:rsid w:val="006B53A4"/>
    <w:rsid w:val="006C2213"/>
    <w:rsid w:val="006C3C0D"/>
    <w:rsid w:val="006C43D4"/>
    <w:rsid w:val="006C4AF7"/>
    <w:rsid w:val="006C5782"/>
    <w:rsid w:val="006C62AB"/>
    <w:rsid w:val="006D03C3"/>
    <w:rsid w:val="006D3992"/>
    <w:rsid w:val="006D3CC7"/>
    <w:rsid w:val="006D4A2D"/>
    <w:rsid w:val="006E0D20"/>
    <w:rsid w:val="006E1AF1"/>
    <w:rsid w:val="006E26C9"/>
    <w:rsid w:val="006E2AE2"/>
    <w:rsid w:val="006E6942"/>
    <w:rsid w:val="006E782E"/>
    <w:rsid w:val="006E78B5"/>
    <w:rsid w:val="006F0606"/>
    <w:rsid w:val="006F0A4B"/>
    <w:rsid w:val="006F1500"/>
    <w:rsid w:val="006F1FC9"/>
    <w:rsid w:val="006F2178"/>
    <w:rsid w:val="006F2F11"/>
    <w:rsid w:val="006F3AB7"/>
    <w:rsid w:val="006F44D7"/>
    <w:rsid w:val="006F60F6"/>
    <w:rsid w:val="007007B6"/>
    <w:rsid w:val="00704477"/>
    <w:rsid w:val="007111EF"/>
    <w:rsid w:val="007129E8"/>
    <w:rsid w:val="007134CC"/>
    <w:rsid w:val="00714C3E"/>
    <w:rsid w:val="0071792A"/>
    <w:rsid w:val="00720798"/>
    <w:rsid w:val="00721F93"/>
    <w:rsid w:val="00722AE9"/>
    <w:rsid w:val="00722F4C"/>
    <w:rsid w:val="00723CE0"/>
    <w:rsid w:val="00730203"/>
    <w:rsid w:val="0073054A"/>
    <w:rsid w:val="007311EE"/>
    <w:rsid w:val="00733074"/>
    <w:rsid w:val="007332CC"/>
    <w:rsid w:val="007358EF"/>
    <w:rsid w:val="0074205B"/>
    <w:rsid w:val="007444A7"/>
    <w:rsid w:val="00747BEE"/>
    <w:rsid w:val="00748D84"/>
    <w:rsid w:val="0075000F"/>
    <w:rsid w:val="007537B9"/>
    <w:rsid w:val="00753A2E"/>
    <w:rsid w:val="00756FA9"/>
    <w:rsid w:val="007604F1"/>
    <w:rsid w:val="00761A90"/>
    <w:rsid w:val="007633E6"/>
    <w:rsid w:val="0076705A"/>
    <w:rsid w:val="007723BB"/>
    <w:rsid w:val="007811A9"/>
    <w:rsid w:val="00785708"/>
    <w:rsid w:val="007862F6"/>
    <w:rsid w:val="00786C6B"/>
    <w:rsid w:val="00792514"/>
    <w:rsid w:val="007972DB"/>
    <w:rsid w:val="007A15DC"/>
    <w:rsid w:val="007A2DFF"/>
    <w:rsid w:val="007A4BE8"/>
    <w:rsid w:val="007B173B"/>
    <w:rsid w:val="007B2A44"/>
    <w:rsid w:val="007B4695"/>
    <w:rsid w:val="007B56C9"/>
    <w:rsid w:val="007C03F5"/>
    <w:rsid w:val="007C04B7"/>
    <w:rsid w:val="007C3835"/>
    <w:rsid w:val="007C3930"/>
    <w:rsid w:val="007C69D1"/>
    <w:rsid w:val="007D43A6"/>
    <w:rsid w:val="007D5EBA"/>
    <w:rsid w:val="007E508B"/>
    <w:rsid w:val="007F1F54"/>
    <w:rsid w:val="007F3C65"/>
    <w:rsid w:val="007F4CE9"/>
    <w:rsid w:val="007F59C2"/>
    <w:rsid w:val="007F615A"/>
    <w:rsid w:val="00801618"/>
    <w:rsid w:val="008034AD"/>
    <w:rsid w:val="0080379F"/>
    <w:rsid w:val="008058AD"/>
    <w:rsid w:val="008209B5"/>
    <w:rsid w:val="00823049"/>
    <w:rsid w:val="00823C40"/>
    <w:rsid w:val="0082672D"/>
    <w:rsid w:val="008276E8"/>
    <w:rsid w:val="00831B64"/>
    <w:rsid w:val="00832A8C"/>
    <w:rsid w:val="00833C7C"/>
    <w:rsid w:val="008406F8"/>
    <w:rsid w:val="00843871"/>
    <w:rsid w:val="00843A54"/>
    <w:rsid w:val="00843FDE"/>
    <w:rsid w:val="00844A74"/>
    <w:rsid w:val="0084593E"/>
    <w:rsid w:val="00851802"/>
    <w:rsid w:val="008547EA"/>
    <w:rsid w:val="0085531B"/>
    <w:rsid w:val="008614B6"/>
    <w:rsid w:val="00862126"/>
    <w:rsid w:val="00862463"/>
    <w:rsid w:val="00862FB8"/>
    <w:rsid w:val="00863119"/>
    <w:rsid w:val="008659B2"/>
    <w:rsid w:val="0086662E"/>
    <w:rsid w:val="00867D7C"/>
    <w:rsid w:val="0087434E"/>
    <w:rsid w:val="00875BFC"/>
    <w:rsid w:val="00880212"/>
    <w:rsid w:val="008820C7"/>
    <w:rsid w:val="008843F9"/>
    <w:rsid w:val="00884660"/>
    <w:rsid w:val="00884AEA"/>
    <w:rsid w:val="0089253A"/>
    <w:rsid w:val="0089444D"/>
    <w:rsid w:val="00894F92"/>
    <w:rsid w:val="00895BBB"/>
    <w:rsid w:val="008A117D"/>
    <w:rsid w:val="008A2C4E"/>
    <w:rsid w:val="008A4DBD"/>
    <w:rsid w:val="008A55D9"/>
    <w:rsid w:val="008C0CAB"/>
    <w:rsid w:val="008C66A3"/>
    <w:rsid w:val="008C6D4A"/>
    <w:rsid w:val="008D0B79"/>
    <w:rsid w:val="008D0DD0"/>
    <w:rsid w:val="008D0EEC"/>
    <w:rsid w:val="008D125A"/>
    <w:rsid w:val="008D3AE3"/>
    <w:rsid w:val="008D4B1F"/>
    <w:rsid w:val="008E2ADB"/>
    <w:rsid w:val="008E3C06"/>
    <w:rsid w:val="008E4802"/>
    <w:rsid w:val="008E48E6"/>
    <w:rsid w:val="008E5504"/>
    <w:rsid w:val="008E6ABD"/>
    <w:rsid w:val="008E75AB"/>
    <w:rsid w:val="008E75E8"/>
    <w:rsid w:val="008F0C34"/>
    <w:rsid w:val="008F3353"/>
    <w:rsid w:val="008F5AF4"/>
    <w:rsid w:val="00900657"/>
    <w:rsid w:val="0090163A"/>
    <w:rsid w:val="00901BBD"/>
    <w:rsid w:val="009030C3"/>
    <w:rsid w:val="00903242"/>
    <w:rsid w:val="00906B69"/>
    <w:rsid w:val="00906D0F"/>
    <w:rsid w:val="009107D7"/>
    <w:rsid w:val="00911F9F"/>
    <w:rsid w:val="009126B9"/>
    <w:rsid w:val="009150B4"/>
    <w:rsid w:val="00915A11"/>
    <w:rsid w:val="00915FC9"/>
    <w:rsid w:val="009174FB"/>
    <w:rsid w:val="009178D3"/>
    <w:rsid w:val="00921F3A"/>
    <w:rsid w:val="009222C9"/>
    <w:rsid w:val="00922E20"/>
    <w:rsid w:val="0092540D"/>
    <w:rsid w:val="00925832"/>
    <w:rsid w:val="00925871"/>
    <w:rsid w:val="009310E6"/>
    <w:rsid w:val="009326E5"/>
    <w:rsid w:val="00933C3C"/>
    <w:rsid w:val="00933DCD"/>
    <w:rsid w:val="00934BC5"/>
    <w:rsid w:val="00937355"/>
    <w:rsid w:val="00940C2E"/>
    <w:rsid w:val="0094314F"/>
    <w:rsid w:val="00946116"/>
    <w:rsid w:val="009473ED"/>
    <w:rsid w:val="009506AC"/>
    <w:rsid w:val="00951319"/>
    <w:rsid w:val="0095428E"/>
    <w:rsid w:val="00954AC3"/>
    <w:rsid w:val="0095539A"/>
    <w:rsid w:val="0096292A"/>
    <w:rsid w:val="009633A4"/>
    <w:rsid w:val="00965752"/>
    <w:rsid w:val="00965B4A"/>
    <w:rsid w:val="009755AE"/>
    <w:rsid w:val="00976A25"/>
    <w:rsid w:val="00982CFD"/>
    <w:rsid w:val="00983941"/>
    <w:rsid w:val="00986FBC"/>
    <w:rsid w:val="00992614"/>
    <w:rsid w:val="00992A5E"/>
    <w:rsid w:val="00992AF6"/>
    <w:rsid w:val="009935FC"/>
    <w:rsid w:val="009938F8"/>
    <w:rsid w:val="00995F44"/>
    <w:rsid w:val="00996366"/>
    <w:rsid w:val="00996D32"/>
    <w:rsid w:val="009A349C"/>
    <w:rsid w:val="009A42DA"/>
    <w:rsid w:val="009A675B"/>
    <w:rsid w:val="009A6D61"/>
    <w:rsid w:val="009A7662"/>
    <w:rsid w:val="009A772C"/>
    <w:rsid w:val="009B0913"/>
    <w:rsid w:val="009B16E9"/>
    <w:rsid w:val="009B1D76"/>
    <w:rsid w:val="009B2C35"/>
    <w:rsid w:val="009C102E"/>
    <w:rsid w:val="009C24A7"/>
    <w:rsid w:val="009C7A51"/>
    <w:rsid w:val="009C7ECA"/>
    <w:rsid w:val="009D27CB"/>
    <w:rsid w:val="009D79C1"/>
    <w:rsid w:val="009D7A7C"/>
    <w:rsid w:val="009E0D9D"/>
    <w:rsid w:val="009E21DC"/>
    <w:rsid w:val="009E2A00"/>
    <w:rsid w:val="009E3722"/>
    <w:rsid w:val="009E41A3"/>
    <w:rsid w:val="009E49F8"/>
    <w:rsid w:val="009E6210"/>
    <w:rsid w:val="009E6DD6"/>
    <w:rsid w:val="009F2075"/>
    <w:rsid w:val="009F3A50"/>
    <w:rsid w:val="009F3B90"/>
    <w:rsid w:val="009F5742"/>
    <w:rsid w:val="009F62C3"/>
    <w:rsid w:val="009F6544"/>
    <w:rsid w:val="00A0724F"/>
    <w:rsid w:val="00A073EA"/>
    <w:rsid w:val="00A07645"/>
    <w:rsid w:val="00A07E30"/>
    <w:rsid w:val="00A134BD"/>
    <w:rsid w:val="00A15706"/>
    <w:rsid w:val="00A17021"/>
    <w:rsid w:val="00A235C1"/>
    <w:rsid w:val="00A24E2C"/>
    <w:rsid w:val="00A253B9"/>
    <w:rsid w:val="00A3567E"/>
    <w:rsid w:val="00A3582F"/>
    <w:rsid w:val="00A37144"/>
    <w:rsid w:val="00A40D74"/>
    <w:rsid w:val="00A40E7D"/>
    <w:rsid w:val="00A4108B"/>
    <w:rsid w:val="00A44217"/>
    <w:rsid w:val="00A44356"/>
    <w:rsid w:val="00A51B96"/>
    <w:rsid w:val="00A52E3A"/>
    <w:rsid w:val="00A52E89"/>
    <w:rsid w:val="00A55898"/>
    <w:rsid w:val="00A56724"/>
    <w:rsid w:val="00A571AD"/>
    <w:rsid w:val="00A60C2C"/>
    <w:rsid w:val="00A61983"/>
    <w:rsid w:val="00A626F5"/>
    <w:rsid w:val="00A64B35"/>
    <w:rsid w:val="00A64F89"/>
    <w:rsid w:val="00A659B0"/>
    <w:rsid w:val="00A66D17"/>
    <w:rsid w:val="00A714B1"/>
    <w:rsid w:val="00A71B9B"/>
    <w:rsid w:val="00A73ACB"/>
    <w:rsid w:val="00A7498F"/>
    <w:rsid w:val="00A75C98"/>
    <w:rsid w:val="00A76E67"/>
    <w:rsid w:val="00A833A7"/>
    <w:rsid w:val="00A83961"/>
    <w:rsid w:val="00A83AC8"/>
    <w:rsid w:val="00A83BED"/>
    <w:rsid w:val="00A8645A"/>
    <w:rsid w:val="00A9513E"/>
    <w:rsid w:val="00A965ED"/>
    <w:rsid w:val="00A96DAD"/>
    <w:rsid w:val="00AA23CA"/>
    <w:rsid w:val="00AB072C"/>
    <w:rsid w:val="00AB4356"/>
    <w:rsid w:val="00AB6904"/>
    <w:rsid w:val="00AC1112"/>
    <w:rsid w:val="00AC2F31"/>
    <w:rsid w:val="00AC324C"/>
    <w:rsid w:val="00AC375A"/>
    <w:rsid w:val="00AC3A12"/>
    <w:rsid w:val="00AC45E1"/>
    <w:rsid w:val="00AC663E"/>
    <w:rsid w:val="00AD632B"/>
    <w:rsid w:val="00AD6AF2"/>
    <w:rsid w:val="00AD72D9"/>
    <w:rsid w:val="00AD73D6"/>
    <w:rsid w:val="00AE04E1"/>
    <w:rsid w:val="00AE2FF0"/>
    <w:rsid w:val="00AE3DA4"/>
    <w:rsid w:val="00AF1870"/>
    <w:rsid w:val="00AF2AB9"/>
    <w:rsid w:val="00AF349B"/>
    <w:rsid w:val="00AF4C3D"/>
    <w:rsid w:val="00AF5369"/>
    <w:rsid w:val="00B05D2B"/>
    <w:rsid w:val="00B05D6E"/>
    <w:rsid w:val="00B16460"/>
    <w:rsid w:val="00B209B2"/>
    <w:rsid w:val="00B20E8D"/>
    <w:rsid w:val="00B22554"/>
    <w:rsid w:val="00B22E1E"/>
    <w:rsid w:val="00B23737"/>
    <w:rsid w:val="00B247E8"/>
    <w:rsid w:val="00B24EF6"/>
    <w:rsid w:val="00B25C73"/>
    <w:rsid w:val="00B26FAA"/>
    <w:rsid w:val="00B31870"/>
    <w:rsid w:val="00B31C7D"/>
    <w:rsid w:val="00B3284F"/>
    <w:rsid w:val="00B32A0C"/>
    <w:rsid w:val="00B34EB6"/>
    <w:rsid w:val="00B35EAD"/>
    <w:rsid w:val="00B36C94"/>
    <w:rsid w:val="00B4033D"/>
    <w:rsid w:val="00B40364"/>
    <w:rsid w:val="00B41C97"/>
    <w:rsid w:val="00B44813"/>
    <w:rsid w:val="00B468B7"/>
    <w:rsid w:val="00B46B03"/>
    <w:rsid w:val="00B50C9D"/>
    <w:rsid w:val="00B53699"/>
    <w:rsid w:val="00B56EB9"/>
    <w:rsid w:val="00B56FF6"/>
    <w:rsid w:val="00B6094F"/>
    <w:rsid w:val="00B702B5"/>
    <w:rsid w:val="00B7083B"/>
    <w:rsid w:val="00B7377E"/>
    <w:rsid w:val="00B7477F"/>
    <w:rsid w:val="00B75EB3"/>
    <w:rsid w:val="00B75F6A"/>
    <w:rsid w:val="00B77C40"/>
    <w:rsid w:val="00B80DF2"/>
    <w:rsid w:val="00B8106E"/>
    <w:rsid w:val="00B82A41"/>
    <w:rsid w:val="00B8419D"/>
    <w:rsid w:val="00B84B73"/>
    <w:rsid w:val="00B85B67"/>
    <w:rsid w:val="00B912CD"/>
    <w:rsid w:val="00B95594"/>
    <w:rsid w:val="00BA25DC"/>
    <w:rsid w:val="00BA2E20"/>
    <w:rsid w:val="00BA4A4A"/>
    <w:rsid w:val="00BA57E6"/>
    <w:rsid w:val="00BA5ABE"/>
    <w:rsid w:val="00BA67AF"/>
    <w:rsid w:val="00BA68D7"/>
    <w:rsid w:val="00BB2C69"/>
    <w:rsid w:val="00BB3EE2"/>
    <w:rsid w:val="00BB64FB"/>
    <w:rsid w:val="00BB7E52"/>
    <w:rsid w:val="00BC3A1F"/>
    <w:rsid w:val="00BC7F1B"/>
    <w:rsid w:val="00BD0B6C"/>
    <w:rsid w:val="00BD2971"/>
    <w:rsid w:val="00BD3E91"/>
    <w:rsid w:val="00BD7C23"/>
    <w:rsid w:val="00BE0E26"/>
    <w:rsid w:val="00BE25D5"/>
    <w:rsid w:val="00BE26BA"/>
    <w:rsid w:val="00BE3D6B"/>
    <w:rsid w:val="00BE4A29"/>
    <w:rsid w:val="00BE79DD"/>
    <w:rsid w:val="00BF2F35"/>
    <w:rsid w:val="00BF5808"/>
    <w:rsid w:val="00C0508D"/>
    <w:rsid w:val="00C05995"/>
    <w:rsid w:val="00C11A77"/>
    <w:rsid w:val="00C123D2"/>
    <w:rsid w:val="00C13C1D"/>
    <w:rsid w:val="00C16B95"/>
    <w:rsid w:val="00C176EF"/>
    <w:rsid w:val="00C21F37"/>
    <w:rsid w:val="00C233A1"/>
    <w:rsid w:val="00C24BA1"/>
    <w:rsid w:val="00C24C39"/>
    <w:rsid w:val="00C309F3"/>
    <w:rsid w:val="00C3670F"/>
    <w:rsid w:val="00C36EB2"/>
    <w:rsid w:val="00C3711F"/>
    <w:rsid w:val="00C37591"/>
    <w:rsid w:val="00C41B8A"/>
    <w:rsid w:val="00C4211F"/>
    <w:rsid w:val="00C43E94"/>
    <w:rsid w:val="00C47E8D"/>
    <w:rsid w:val="00C507F2"/>
    <w:rsid w:val="00C5088E"/>
    <w:rsid w:val="00C57E61"/>
    <w:rsid w:val="00C6003B"/>
    <w:rsid w:val="00C604A6"/>
    <w:rsid w:val="00C60ED5"/>
    <w:rsid w:val="00C6194C"/>
    <w:rsid w:val="00C62F0E"/>
    <w:rsid w:val="00C700FD"/>
    <w:rsid w:val="00C7041C"/>
    <w:rsid w:val="00C704F0"/>
    <w:rsid w:val="00C71F3A"/>
    <w:rsid w:val="00C723FB"/>
    <w:rsid w:val="00C73C93"/>
    <w:rsid w:val="00C77109"/>
    <w:rsid w:val="00C80EC0"/>
    <w:rsid w:val="00C8393B"/>
    <w:rsid w:val="00C8448B"/>
    <w:rsid w:val="00C90E49"/>
    <w:rsid w:val="00C9144A"/>
    <w:rsid w:val="00C94813"/>
    <w:rsid w:val="00C95E8D"/>
    <w:rsid w:val="00C96558"/>
    <w:rsid w:val="00CA087D"/>
    <w:rsid w:val="00CA19F1"/>
    <w:rsid w:val="00CA23BF"/>
    <w:rsid w:val="00CA4BF6"/>
    <w:rsid w:val="00CA65EC"/>
    <w:rsid w:val="00CA68F7"/>
    <w:rsid w:val="00CB0C2A"/>
    <w:rsid w:val="00CB7C21"/>
    <w:rsid w:val="00CB7D24"/>
    <w:rsid w:val="00CC589A"/>
    <w:rsid w:val="00CC5D4B"/>
    <w:rsid w:val="00CC62BA"/>
    <w:rsid w:val="00CC6B6F"/>
    <w:rsid w:val="00CD28D2"/>
    <w:rsid w:val="00CD6393"/>
    <w:rsid w:val="00CE2129"/>
    <w:rsid w:val="00CE4FB0"/>
    <w:rsid w:val="00CF0506"/>
    <w:rsid w:val="00CF2CE4"/>
    <w:rsid w:val="00CF6CE9"/>
    <w:rsid w:val="00D03BA3"/>
    <w:rsid w:val="00D05E12"/>
    <w:rsid w:val="00D10FC4"/>
    <w:rsid w:val="00D11E8C"/>
    <w:rsid w:val="00D12779"/>
    <w:rsid w:val="00D147AB"/>
    <w:rsid w:val="00D16E23"/>
    <w:rsid w:val="00D23CA0"/>
    <w:rsid w:val="00D24948"/>
    <w:rsid w:val="00D30099"/>
    <w:rsid w:val="00D31F63"/>
    <w:rsid w:val="00D327A8"/>
    <w:rsid w:val="00D32B12"/>
    <w:rsid w:val="00D37655"/>
    <w:rsid w:val="00D41016"/>
    <w:rsid w:val="00D412A2"/>
    <w:rsid w:val="00D44CA4"/>
    <w:rsid w:val="00D45EC1"/>
    <w:rsid w:val="00D50DDD"/>
    <w:rsid w:val="00D51D3C"/>
    <w:rsid w:val="00D5254D"/>
    <w:rsid w:val="00D5278E"/>
    <w:rsid w:val="00D54FB5"/>
    <w:rsid w:val="00D558F1"/>
    <w:rsid w:val="00D56B67"/>
    <w:rsid w:val="00D60551"/>
    <w:rsid w:val="00D6077A"/>
    <w:rsid w:val="00D70537"/>
    <w:rsid w:val="00D71DC1"/>
    <w:rsid w:val="00D72FA0"/>
    <w:rsid w:val="00D777A3"/>
    <w:rsid w:val="00D77B05"/>
    <w:rsid w:val="00D82E14"/>
    <w:rsid w:val="00D85373"/>
    <w:rsid w:val="00D92F3F"/>
    <w:rsid w:val="00D937B7"/>
    <w:rsid w:val="00DA0EF8"/>
    <w:rsid w:val="00DA1B12"/>
    <w:rsid w:val="00DA31F8"/>
    <w:rsid w:val="00DA447A"/>
    <w:rsid w:val="00DA4F91"/>
    <w:rsid w:val="00DA5067"/>
    <w:rsid w:val="00DB0CC4"/>
    <w:rsid w:val="00DB1129"/>
    <w:rsid w:val="00DB7127"/>
    <w:rsid w:val="00DB7E8C"/>
    <w:rsid w:val="00DC0AD5"/>
    <w:rsid w:val="00DC175B"/>
    <w:rsid w:val="00DC1AC0"/>
    <w:rsid w:val="00DC36E7"/>
    <w:rsid w:val="00DC38ED"/>
    <w:rsid w:val="00DC5715"/>
    <w:rsid w:val="00DD1DFA"/>
    <w:rsid w:val="00DD567F"/>
    <w:rsid w:val="00DE09D7"/>
    <w:rsid w:val="00DE2876"/>
    <w:rsid w:val="00DE7BB3"/>
    <w:rsid w:val="00DF31EB"/>
    <w:rsid w:val="00DF457A"/>
    <w:rsid w:val="00DF5F0C"/>
    <w:rsid w:val="00E0116B"/>
    <w:rsid w:val="00E01BC9"/>
    <w:rsid w:val="00E01F2E"/>
    <w:rsid w:val="00E03975"/>
    <w:rsid w:val="00E04DDC"/>
    <w:rsid w:val="00E102F2"/>
    <w:rsid w:val="00E122ED"/>
    <w:rsid w:val="00E12F76"/>
    <w:rsid w:val="00E13A58"/>
    <w:rsid w:val="00E13CDC"/>
    <w:rsid w:val="00E13E4B"/>
    <w:rsid w:val="00E14B3F"/>
    <w:rsid w:val="00E20867"/>
    <w:rsid w:val="00E21BEA"/>
    <w:rsid w:val="00E2321B"/>
    <w:rsid w:val="00E2492C"/>
    <w:rsid w:val="00E25587"/>
    <w:rsid w:val="00E257BF"/>
    <w:rsid w:val="00E258ED"/>
    <w:rsid w:val="00E30D00"/>
    <w:rsid w:val="00E35885"/>
    <w:rsid w:val="00E477AD"/>
    <w:rsid w:val="00E47997"/>
    <w:rsid w:val="00E50440"/>
    <w:rsid w:val="00E523B6"/>
    <w:rsid w:val="00E524AB"/>
    <w:rsid w:val="00E540B4"/>
    <w:rsid w:val="00E560C5"/>
    <w:rsid w:val="00E573A1"/>
    <w:rsid w:val="00E60DA5"/>
    <w:rsid w:val="00E623E2"/>
    <w:rsid w:val="00E658E1"/>
    <w:rsid w:val="00E65F19"/>
    <w:rsid w:val="00E665F8"/>
    <w:rsid w:val="00E67FE8"/>
    <w:rsid w:val="00E72BF6"/>
    <w:rsid w:val="00E74C5C"/>
    <w:rsid w:val="00E74CB5"/>
    <w:rsid w:val="00E75991"/>
    <w:rsid w:val="00E84702"/>
    <w:rsid w:val="00E857CA"/>
    <w:rsid w:val="00E85F69"/>
    <w:rsid w:val="00E85F6F"/>
    <w:rsid w:val="00E87ECD"/>
    <w:rsid w:val="00E90064"/>
    <w:rsid w:val="00E97947"/>
    <w:rsid w:val="00EA1308"/>
    <w:rsid w:val="00EA790D"/>
    <w:rsid w:val="00EB0680"/>
    <w:rsid w:val="00EB20C8"/>
    <w:rsid w:val="00EB50BD"/>
    <w:rsid w:val="00EB5AF6"/>
    <w:rsid w:val="00EC2C9E"/>
    <w:rsid w:val="00EC31AB"/>
    <w:rsid w:val="00EC38BE"/>
    <w:rsid w:val="00EC3BAE"/>
    <w:rsid w:val="00EC5C67"/>
    <w:rsid w:val="00EC796F"/>
    <w:rsid w:val="00ED1761"/>
    <w:rsid w:val="00ED1D9A"/>
    <w:rsid w:val="00EE28EB"/>
    <w:rsid w:val="00EE2915"/>
    <w:rsid w:val="00EE3664"/>
    <w:rsid w:val="00EE4736"/>
    <w:rsid w:val="00EE7185"/>
    <w:rsid w:val="00EE7F5C"/>
    <w:rsid w:val="00EF0FEE"/>
    <w:rsid w:val="00EF3049"/>
    <w:rsid w:val="00EF3ABE"/>
    <w:rsid w:val="00EF5638"/>
    <w:rsid w:val="00F02814"/>
    <w:rsid w:val="00F02F17"/>
    <w:rsid w:val="00F0356E"/>
    <w:rsid w:val="00F03817"/>
    <w:rsid w:val="00F03850"/>
    <w:rsid w:val="00F04657"/>
    <w:rsid w:val="00F11039"/>
    <w:rsid w:val="00F11306"/>
    <w:rsid w:val="00F11384"/>
    <w:rsid w:val="00F13863"/>
    <w:rsid w:val="00F21C4F"/>
    <w:rsid w:val="00F2226A"/>
    <w:rsid w:val="00F22BA2"/>
    <w:rsid w:val="00F304FE"/>
    <w:rsid w:val="00F330FF"/>
    <w:rsid w:val="00F3432C"/>
    <w:rsid w:val="00F40565"/>
    <w:rsid w:val="00F41692"/>
    <w:rsid w:val="00F41848"/>
    <w:rsid w:val="00F443AF"/>
    <w:rsid w:val="00F476F1"/>
    <w:rsid w:val="00F477CA"/>
    <w:rsid w:val="00F51349"/>
    <w:rsid w:val="00F51510"/>
    <w:rsid w:val="00F54FE3"/>
    <w:rsid w:val="00F609CB"/>
    <w:rsid w:val="00F62C97"/>
    <w:rsid w:val="00F63015"/>
    <w:rsid w:val="00F66B3F"/>
    <w:rsid w:val="00F66C7E"/>
    <w:rsid w:val="00F67911"/>
    <w:rsid w:val="00F74670"/>
    <w:rsid w:val="00F749DB"/>
    <w:rsid w:val="00F80275"/>
    <w:rsid w:val="00F820D9"/>
    <w:rsid w:val="00F85DAF"/>
    <w:rsid w:val="00F87A9B"/>
    <w:rsid w:val="00F90590"/>
    <w:rsid w:val="00F93F5E"/>
    <w:rsid w:val="00F95C8A"/>
    <w:rsid w:val="00F963B2"/>
    <w:rsid w:val="00F96F96"/>
    <w:rsid w:val="00FA280D"/>
    <w:rsid w:val="00FA31ED"/>
    <w:rsid w:val="00FA6255"/>
    <w:rsid w:val="00FB040A"/>
    <w:rsid w:val="00FB2522"/>
    <w:rsid w:val="00FB3035"/>
    <w:rsid w:val="00FB4638"/>
    <w:rsid w:val="00FB7444"/>
    <w:rsid w:val="00FC0868"/>
    <w:rsid w:val="00FC5325"/>
    <w:rsid w:val="00FC576E"/>
    <w:rsid w:val="00FC62EC"/>
    <w:rsid w:val="00FD26CB"/>
    <w:rsid w:val="00FD2B6D"/>
    <w:rsid w:val="00FD46ED"/>
    <w:rsid w:val="00FD6B7D"/>
    <w:rsid w:val="00FD7640"/>
    <w:rsid w:val="00FD77B9"/>
    <w:rsid w:val="00FD7D5E"/>
    <w:rsid w:val="00FE0FD7"/>
    <w:rsid w:val="00FE1F0F"/>
    <w:rsid w:val="00FE1FE7"/>
    <w:rsid w:val="00FE52F6"/>
    <w:rsid w:val="00FE595D"/>
    <w:rsid w:val="00FF5B93"/>
    <w:rsid w:val="00FF6A2E"/>
    <w:rsid w:val="082CC921"/>
    <w:rsid w:val="09052C45"/>
    <w:rsid w:val="09C54D15"/>
    <w:rsid w:val="0B562C82"/>
    <w:rsid w:val="0D887CC5"/>
    <w:rsid w:val="0E6A8FAB"/>
    <w:rsid w:val="127D7D91"/>
    <w:rsid w:val="12ED8A8F"/>
    <w:rsid w:val="139F6B03"/>
    <w:rsid w:val="1426D842"/>
    <w:rsid w:val="163F6909"/>
    <w:rsid w:val="165746DC"/>
    <w:rsid w:val="16C296FF"/>
    <w:rsid w:val="1B4F24DF"/>
    <w:rsid w:val="1BA7092E"/>
    <w:rsid w:val="1DFD0B33"/>
    <w:rsid w:val="2093EBCD"/>
    <w:rsid w:val="233F2401"/>
    <w:rsid w:val="2441957F"/>
    <w:rsid w:val="2516121F"/>
    <w:rsid w:val="2B8E2C13"/>
    <w:rsid w:val="2E6E94AC"/>
    <w:rsid w:val="2F3A1820"/>
    <w:rsid w:val="307411D8"/>
    <w:rsid w:val="3500620B"/>
    <w:rsid w:val="355B0151"/>
    <w:rsid w:val="36CDABD0"/>
    <w:rsid w:val="3F78F3F6"/>
    <w:rsid w:val="4256ACC0"/>
    <w:rsid w:val="4259B334"/>
    <w:rsid w:val="478FEE60"/>
    <w:rsid w:val="48AABC19"/>
    <w:rsid w:val="4BE13D2E"/>
    <w:rsid w:val="4BF966E0"/>
    <w:rsid w:val="50238222"/>
    <w:rsid w:val="57610C6C"/>
    <w:rsid w:val="580939A7"/>
    <w:rsid w:val="5AD68195"/>
    <w:rsid w:val="5D92BAE7"/>
    <w:rsid w:val="656363D0"/>
    <w:rsid w:val="6915962E"/>
    <w:rsid w:val="692389DD"/>
    <w:rsid w:val="6C46D1B6"/>
    <w:rsid w:val="6F84ADFD"/>
    <w:rsid w:val="6FE3A543"/>
    <w:rsid w:val="71EA3EEA"/>
    <w:rsid w:val="77D7C222"/>
    <w:rsid w:val="79068B4C"/>
    <w:rsid w:val="7A96D426"/>
    <w:rsid w:val="7EBCA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23319"/>
  <w15:docId w15:val="{9085B855-744E-4648-85FE-19DFEA25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6873"/>
    <w:pPr>
      <w:spacing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V_Head1,h1,l1,Heading 1R,Kapitola,Záhlaví 1,H1,Základní kapitola"/>
    <w:basedOn w:val="Normln"/>
    <w:next w:val="Normln"/>
    <w:uiPriority w:val="9"/>
    <w:qFormat/>
    <w:rsid w:val="00226873"/>
    <w:pPr>
      <w:widowControl w:val="0"/>
      <w:numPr>
        <w:numId w:val="8"/>
      </w:numPr>
      <w:spacing w:before="360"/>
      <w:jc w:val="left"/>
      <w:outlineLvl w:val="0"/>
    </w:pPr>
    <w:rPr>
      <w:rFonts w:ascii="Arial" w:hAnsi="Arial" w:cs="Arial"/>
      <w:b/>
      <w:bCs/>
      <w:kern w:val="16"/>
      <w:szCs w:val="32"/>
    </w:rPr>
  </w:style>
  <w:style w:type="paragraph" w:styleId="Nadpis2">
    <w:name w:val="heading 2"/>
    <w:aliases w:val="Podkapitola základní kapitoly"/>
    <w:basedOn w:val="Normln"/>
    <w:next w:val="Normln"/>
    <w:uiPriority w:val="9"/>
    <w:qFormat/>
    <w:rsid w:val="00226873"/>
    <w:pPr>
      <w:widowControl w:val="0"/>
      <w:numPr>
        <w:ilvl w:val="1"/>
        <w:numId w:val="3"/>
      </w:numPr>
      <w:outlineLvl w:val="1"/>
    </w:pPr>
    <w:rPr>
      <w:rFonts w:cs="Arial"/>
      <w:bCs/>
      <w:iCs/>
      <w:szCs w:val="28"/>
      <w:lang w:val="sk-SK"/>
    </w:rPr>
  </w:style>
  <w:style w:type="paragraph" w:styleId="Nadpis3">
    <w:name w:val="heading 3"/>
    <w:aliases w:val="Podkapitola podkapitoly základní kapitoly"/>
    <w:basedOn w:val="Normln"/>
    <w:next w:val="Normln"/>
    <w:uiPriority w:val="9"/>
    <w:qFormat/>
    <w:rsid w:val="00226873"/>
    <w:pPr>
      <w:keepNext/>
      <w:outlineLvl w:val="2"/>
    </w:pPr>
    <w:rPr>
      <w:b/>
      <w:bCs/>
      <w:lang w:val="sk-SK"/>
    </w:rPr>
  </w:style>
  <w:style w:type="paragraph" w:styleId="Nadpis4">
    <w:name w:val="heading 4"/>
    <w:basedOn w:val="Normln"/>
    <w:next w:val="Normln"/>
    <w:qFormat/>
    <w:rsid w:val="00226873"/>
    <w:pPr>
      <w:numPr>
        <w:ilvl w:val="3"/>
        <w:numId w:val="5"/>
      </w:numPr>
      <w:spacing w:before="240" w:after="60"/>
      <w:outlineLvl w:val="3"/>
    </w:pPr>
    <w:rPr>
      <w:b/>
      <w:i/>
      <w:szCs w:val="20"/>
      <w:lang w:val="en-GB"/>
    </w:rPr>
  </w:style>
  <w:style w:type="paragraph" w:styleId="Nadpis5">
    <w:name w:val="heading 5"/>
    <w:basedOn w:val="Normln"/>
    <w:next w:val="Normln"/>
    <w:qFormat/>
    <w:rsid w:val="00226873"/>
    <w:pPr>
      <w:numPr>
        <w:ilvl w:val="4"/>
        <w:numId w:val="5"/>
      </w:numPr>
      <w:spacing w:before="240" w:after="60"/>
      <w:outlineLvl w:val="4"/>
    </w:pPr>
    <w:rPr>
      <w:rFonts w:ascii="Arial" w:hAnsi="Arial"/>
      <w:szCs w:val="20"/>
      <w:lang w:val="en-GB"/>
    </w:rPr>
  </w:style>
  <w:style w:type="paragraph" w:styleId="Nadpis6">
    <w:name w:val="heading 6"/>
    <w:basedOn w:val="Normln"/>
    <w:next w:val="Normln"/>
    <w:qFormat/>
    <w:rsid w:val="00226873"/>
    <w:pPr>
      <w:numPr>
        <w:ilvl w:val="5"/>
        <w:numId w:val="5"/>
      </w:numPr>
      <w:spacing w:before="240" w:after="60"/>
      <w:outlineLvl w:val="5"/>
    </w:pPr>
    <w:rPr>
      <w:rFonts w:ascii="Arial" w:hAnsi="Arial"/>
      <w:i/>
      <w:szCs w:val="20"/>
      <w:lang w:val="en-GB"/>
    </w:rPr>
  </w:style>
  <w:style w:type="paragraph" w:styleId="Nadpis7">
    <w:name w:val="heading 7"/>
    <w:basedOn w:val="Normln"/>
    <w:next w:val="Normln"/>
    <w:qFormat/>
    <w:rsid w:val="00226873"/>
    <w:pPr>
      <w:numPr>
        <w:ilvl w:val="6"/>
        <w:numId w:val="5"/>
      </w:numPr>
      <w:spacing w:before="240" w:after="60"/>
      <w:outlineLvl w:val="6"/>
    </w:pPr>
    <w:rPr>
      <w:rFonts w:ascii="Arial" w:hAnsi="Arial"/>
      <w:sz w:val="20"/>
      <w:szCs w:val="20"/>
      <w:lang w:val="en-GB"/>
    </w:rPr>
  </w:style>
  <w:style w:type="paragraph" w:styleId="Nadpis8">
    <w:name w:val="heading 8"/>
    <w:basedOn w:val="Normln"/>
    <w:next w:val="Normln"/>
    <w:qFormat/>
    <w:rsid w:val="00226873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sz w:val="20"/>
      <w:szCs w:val="20"/>
      <w:lang w:val="en-GB"/>
    </w:rPr>
  </w:style>
  <w:style w:type="paragraph" w:styleId="Nadpis9">
    <w:name w:val="heading 9"/>
    <w:basedOn w:val="Normln"/>
    <w:next w:val="Normln"/>
    <w:qFormat/>
    <w:rsid w:val="00226873"/>
    <w:pPr>
      <w:numPr>
        <w:ilvl w:val="8"/>
        <w:numId w:val="5"/>
      </w:numPr>
      <w:spacing w:before="240" w:after="60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226873"/>
    <w:pPr>
      <w:ind w:left="357"/>
    </w:pPr>
  </w:style>
  <w:style w:type="paragraph" w:styleId="Obsah1">
    <w:name w:val="toc 1"/>
    <w:basedOn w:val="Normln"/>
    <w:next w:val="Normln"/>
    <w:autoRedefine/>
    <w:semiHidden/>
    <w:rsid w:val="00226873"/>
    <w:pPr>
      <w:widowControl w:val="0"/>
      <w:spacing w:after="100"/>
    </w:pPr>
  </w:style>
  <w:style w:type="paragraph" w:styleId="Obsah2">
    <w:name w:val="toc 2"/>
    <w:basedOn w:val="Normln"/>
    <w:next w:val="Normln"/>
    <w:autoRedefine/>
    <w:semiHidden/>
    <w:rsid w:val="00226873"/>
    <w:pPr>
      <w:ind w:left="240"/>
    </w:pPr>
  </w:style>
  <w:style w:type="paragraph" w:styleId="Obsah3">
    <w:name w:val="toc 3"/>
    <w:basedOn w:val="Normln"/>
    <w:next w:val="Normln"/>
    <w:autoRedefine/>
    <w:semiHidden/>
    <w:rsid w:val="00226873"/>
    <w:pPr>
      <w:ind w:left="480"/>
    </w:pPr>
  </w:style>
  <w:style w:type="paragraph" w:styleId="Obsah4">
    <w:name w:val="toc 4"/>
    <w:basedOn w:val="Normln"/>
    <w:next w:val="Normln"/>
    <w:autoRedefine/>
    <w:semiHidden/>
    <w:rsid w:val="00226873"/>
    <w:pPr>
      <w:ind w:left="720"/>
    </w:pPr>
  </w:style>
  <w:style w:type="paragraph" w:styleId="Obsah5">
    <w:name w:val="toc 5"/>
    <w:basedOn w:val="Normln"/>
    <w:next w:val="Normln"/>
    <w:autoRedefine/>
    <w:semiHidden/>
    <w:rsid w:val="00226873"/>
    <w:pPr>
      <w:ind w:left="960"/>
    </w:pPr>
  </w:style>
  <w:style w:type="paragraph" w:styleId="Obsah6">
    <w:name w:val="toc 6"/>
    <w:basedOn w:val="Normln"/>
    <w:next w:val="Normln"/>
    <w:autoRedefine/>
    <w:semiHidden/>
    <w:rsid w:val="00226873"/>
    <w:pPr>
      <w:ind w:left="1200"/>
    </w:pPr>
  </w:style>
  <w:style w:type="paragraph" w:styleId="Obsah7">
    <w:name w:val="toc 7"/>
    <w:basedOn w:val="Normln"/>
    <w:next w:val="Normln"/>
    <w:autoRedefine/>
    <w:semiHidden/>
    <w:rsid w:val="00226873"/>
    <w:pPr>
      <w:ind w:left="1440"/>
    </w:pPr>
  </w:style>
  <w:style w:type="paragraph" w:styleId="Obsah8">
    <w:name w:val="toc 8"/>
    <w:basedOn w:val="Normln"/>
    <w:next w:val="Normln"/>
    <w:autoRedefine/>
    <w:semiHidden/>
    <w:rsid w:val="00226873"/>
    <w:pPr>
      <w:ind w:left="1680"/>
    </w:pPr>
  </w:style>
  <w:style w:type="paragraph" w:styleId="Obsah9">
    <w:name w:val="toc 9"/>
    <w:basedOn w:val="Normln"/>
    <w:next w:val="Normln"/>
    <w:autoRedefine/>
    <w:semiHidden/>
    <w:rsid w:val="00226873"/>
    <w:pPr>
      <w:ind w:left="1920"/>
    </w:pPr>
  </w:style>
  <w:style w:type="paragraph" w:styleId="Nzev">
    <w:name w:val="Title"/>
    <w:basedOn w:val="Normln"/>
    <w:qFormat/>
    <w:rsid w:val="00226873"/>
    <w:pPr>
      <w:keepNext/>
      <w:keepLines/>
      <w:spacing w:after="360"/>
      <w:jc w:val="center"/>
    </w:pPr>
    <w:rPr>
      <w:b/>
      <w:bCs/>
      <w:sz w:val="36"/>
      <w:lang w:val="sk-SK"/>
    </w:rPr>
  </w:style>
  <w:style w:type="character" w:styleId="Hypertextovodkaz">
    <w:name w:val="Hyperlink"/>
    <w:rsid w:val="00226873"/>
    <w:rPr>
      <w:color w:val="0000FF"/>
      <w:u w:val="single"/>
    </w:rPr>
  </w:style>
  <w:style w:type="character" w:styleId="slostrnky">
    <w:name w:val="page number"/>
    <w:basedOn w:val="Standardnpsmoodstavce"/>
    <w:rsid w:val="00226873"/>
  </w:style>
  <w:style w:type="paragraph" w:customStyle="1" w:styleId="SmluvniStrana">
    <w:name w:val="Smluvni Strana"/>
    <w:basedOn w:val="Normln"/>
    <w:next w:val="Normlnodsazen"/>
    <w:rsid w:val="00226873"/>
    <w:pPr>
      <w:spacing w:before="120"/>
    </w:pPr>
    <w:rPr>
      <w:b/>
    </w:rPr>
  </w:style>
  <w:style w:type="paragraph" w:customStyle="1" w:styleId="SmluvnStranaNum">
    <w:name w:val="Smluvní Strana Num"/>
    <w:basedOn w:val="SmluvniStrana"/>
    <w:rsid w:val="00226873"/>
    <w:pPr>
      <w:numPr>
        <w:numId w:val="7"/>
      </w:numPr>
      <w:tabs>
        <w:tab w:val="clear" w:pos="760"/>
      </w:tabs>
      <w:spacing w:before="0"/>
      <w:ind w:left="578" w:hanging="578"/>
    </w:pPr>
  </w:style>
  <w:style w:type="paragraph" w:customStyle="1" w:styleId="Obsah">
    <w:name w:val="Obsah"/>
    <w:basedOn w:val="Normln"/>
    <w:rsid w:val="00226873"/>
    <w:pPr>
      <w:widowControl w:val="0"/>
    </w:pPr>
    <w:rPr>
      <w:b/>
      <w:u w:val="single"/>
    </w:rPr>
  </w:style>
  <w:style w:type="paragraph" w:customStyle="1" w:styleId="Clanekcisl">
    <w:name w:val="Clanek cisl."/>
    <w:basedOn w:val="Normln"/>
    <w:rsid w:val="00226873"/>
    <w:pPr>
      <w:widowControl w:val="0"/>
      <w:ind w:left="567" w:hanging="567"/>
      <w:jc w:val="left"/>
      <w:outlineLvl w:val="1"/>
    </w:pPr>
  </w:style>
  <w:style w:type="paragraph" w:styleId="Zpat">
    <w:name w:val="footer"/>
    <w:basedOn w:val="Normln"/>
    <w:link w:val="ZpatChar"/>
    <w:uiPriority w:val="99"/>
    <w:rsid w:val="00226873"/>
    <w:pPr>
      <w:tabs>
        <w:tab w:val="center" w:pos="4703"/>
        <w:tab w:val="right" w:pos="9406"/>
      </w:tabs>
    </w:pPr>
  </w:style>
  <w:style w:type="paragraph" w:customStyle="1" w:styleId="Schedule">
    <w:name w:val="Schedule"/>
    <w:basedOn w:val="Normln"/>
    <w:rsid w:val="00226873"/>
    <w:pPr>
      <w:pageBreakBefore/>
      <w:spacing w:before="240" w:after="240"/>
    </w:pPr>
    <w:rPr>
      <w:b/>
      <w:sz w:val="24"/>
      <w:szCs w:val="20"/>
    </w:rPr>
  </w:style>
  <w:style w:type="paragraph" w:customStyle="1" w:styleId="style2heading5">
    <w:name w:val="style2heading5"/>
    <w:basedOn w:val="Nadpis4"/>
    <w:rsid w:val="00226873"/>
    <w:pPr>
      <w:numPr>
        <w:ilvl w:val="0"/>
        <w:numId w:val="0"/>
      </w:numPr>
      <w:tabs>
        <w:tab w:val="left" w:pos="2268"/>
      </w:tabs>
      <w:spacing w:before="0" w:after="0"/>
      <w:ind w:left="1474"/>
      <w:outlineLvl w:val="9"/>
    </w:pPr>
    <w:rPr>
      <w:b w:val="0"/>
      <w:i w:val="0"/>
    </w:rPr>
  </w:style>
  <w:style w:type="paragraph" w:customStyle="1" w:styleId="Style2heading4">
    <w:name w:val="Style2heading4"/>
    <w:basedOn w:val="style2heading5"/>
    <w:rsid w:val="00226873"/>
  </w:style>
  <w:style w:type="paragraph" w:customStyle="1" w:styleId="ZBulleted">
    <w:name w:val="ZBulleted"/>
    <w:basedOn w:val="Normln"/>
    <w:rsid w:val="00226873"/>
    <w:pPr>
      <w:tabs>
        <w:tab w:val="num" w:pos="380"/>
      </w:tabs>
      <w:spacing w:after="0"/>
      <w:ind w:left="380" w:hanging="380"/>
    </w:pPr>
    <w:rPr>
      <w:szCs w:val="20"/>
      <w:lang w:val="en-GB"/>
    </w:rPr>
  </w:style>
  <w:style w:type="paragraph" w:customStyle="1" w:styleId="Numbsection">
    <w:name w:val="Numb section"/>
    <w:basedOn w:val="Normln"/>
    <w:rsid w:val="00226873"/>
    <w:pPr>
      <w:numPr>
        <w:numId w:val="4"/>
      </w:numPr>
      <w:spacing w:after="0"/>
    </w:pPr>
    <w:rPr>
      <w:rFonts w:ascii="Arial" w:hAnsi="Arial"/>
      <w:szCs w:val="20"/>
    </w:rPr>
  </w:style>
  <w:style w:type="paragraph" w:customStyle="1" w:styleId="Bullet1">
    <w:name w:val="Bullet 1"/>
    <w:basedOn w:val="Normln"/>
    <w:rsid w:val="00226873"/>
    <w:pPr>
      <w:keepLines/>
      <w:numPr>
        <w:numId w:val="6"/>
      </w:numPr>
      <w:spacing w:after="0"/>
    </w:pPr>
    <w:rPr>
      <w:rFonts w:ascii="Arial" w:hAnsi="Arial"/>
      <w:szCs w:val="20"/>
    </w:rPr>
  </w:style>
  <w:style w:type="paragraph" w:customStyle="1" w:styleId="Seznam1">
    <w:name w:val="Seznam1"/>
    <w:basedOn w:val="Normln"/>
    <w:rsid w:val="00226873"/>
    <w:pPr>
      <w:spacing w:after="60"/>
      <w:ind w:left="900"/>
    </w:pPr>
  </w:style>
  <w:style w:type="paragraph" w:customStyle="1" w:styleId="TextCont">
    <w:name w:val="Text Cont"/>
    <w:basedOn w:val="Normln"/>
    <w:rsid w:val="00226873"/>
    <w:pPr>
      <w:ind w:left="720"/>
    </w:pPr>
    <w:rPr>
      <w:sz w:val="24"/>
      <w:szCs w:val="20"/>
      <w:lang w:val="en-GB"/>
    </w:rPr>
  </w:style>
  <w:style w:type="paragraph" w:customStyle="1" w:styleId="Part">
    <w:name w:val="Part"/>
    <w:basedOn w:val="Zhlav"/>
    <w:rsid w:val="00226873"/>
    <w:pPr>
      <w:spacing w:before="60" w:after="240"/>
    </w:pPr>
    <w:rPr>
      <w:rFonts w:ascii="Times New Roman" w:hAnsi="Times New Roman"/>
      <w:sz w:val="24"/>
      <w:lang w:val="sk-SK"/>
    </w:rPr>
  </w:style>
  <w:style w:type="paragraph" w:styleId="Zhlav">
    <w:name w:val="header"/>
    <w:basedOn w:val="Normln"/>
    <w:link w:val="ZhlavChar"/>
    <w:uiPriority w:val="99"/>
    <w:rsid w:val="00226873"/>
    <w:pPr>
      <w:tabs>
        <w:tab w:val="center" w:pos="4819"/>
        <w:tab w:val="right" w:pos="9071"/>
      </w:tabs>
      <w:spacing w:after="0"/>
    </w:pPr>
    <w:rPr>
      <w:rFonts w:ascii="Arial" w:hAnsi="Arial"/>
      <w:b/>
      <w:sz w:val="28"/>
      <w:szCs w:val="20"/>
      <w:u w:val="single"/>
      <w:lang w:val="en-GB"/>
    </w:rPr>
  </w:style>
  <w:style w:type="paragraph" w:customStyle="1" w:styleId="TableBold">
    <w:name w:val="Table Bold"/>
    <w:basedOn w:val="Normln"/>
    <w:rsid w:val="00226873"/>
    <w:pPr>
      <w:keepLines/>
      <w:spacing w:before="60" w:after="60"/>
    </w:pPr>
    <w:rPr>
      <w:b/>
      <w:szCs w:val="20"/>
    </w:rPr>
  </w:style>
  <w:style w:type="paragraph" w:customStyle="1" w:styleId="Table">
    <w:name w:val="Table"/>
    <w:basedOn w:val="Normln"/>
    <w:rsid w:val="00226873"/>
    <w:pPr>
      <w:keepLines/>
      <w:spacing w:before="60" w:after="60"/>
    </w:pPr>
    <w:rPr>
      <w:szCs w:val="20"/>
    </w:rPr>
  </w:style>
  <w:style w:type="paragraph" w:customStyle="1" w:styleId="Style3Bidtext">
    <w:name w:val="Style3 Bid text"/>
    <w:basedOn w:val="Normln"/>
    <w:rsid w:val="00226873"/>
    <w:pPr>
      <w:spacing w:before="60"/>
      <w:ind w:left="1627" w:hanging="907"/>
    </w:pPr>
    <w:rPr>
      <w:noProof/>
    </w:rPr>
  </w:style>
  <w:style w:type="paragraph" w:customStyle="1" w:styleId="TextContNumbered">
    <w:name w:val="Text Cont Numbered"/>
    <w:basedOn w:val="Normln"/>
    <w:rsid w:val="00226873"/>
    <w:pPr>
      <w:spacing w:after="0"/>
    </w:pPr>
    <w:rPr>
      <w:rFonts w:ascii="Arial" w:hAnsi="Arial"/>
      <w:szCs w:val="20"/>
      <w:lang w:val="en-GB"/>
    </w:rPr>
  </w:style>
  <w:style w:type="paragraph" w:customStyle="1" w:styleId="Claneknecislovany">
    <w:name w:val="Clanek necislovany"/>
    <w:basedOn w:val="Normln"/>
    <w:rsid w:val="00226873"/>
    <w:pPr>
      <w:widowControl w:val="0"/>
      <w:spacing w:before="60"/>
      <w:ind w:left="567" w:hanging="567"/>
      <w:jc w:val="left"/>
    </w:pPr>
    <w:rPr>
      <w:rFonts w:cs="Arial"/>
    </w:rPr>
  </w:style>
  <w:style w:type="paragraph" w:customStyle="1" w:styleId="Schedule1">
    <w:name w:val="Schedule 1"/>
    <w:basedOn w:val="Normln"/>
    <w:rsid w:val="00226873"/>
    <w:pPr>
      <w:keepNext/>
      <w:keepLines/>
      <w:spacing w:before="360"/>
      <w:ind w:left="578" w:hanging="578"/>
    </w:pPr>
    <w:rPr>
      <w:rFonts w:cs="Arial"/>
      <w:b/>
      <w:bCs/>
      <w:kern w:val="16"/>
      <w:szCs w:val="32"/>
    </w:rPr>
  </w:style>
  <w:style w:type="paragraph" w:customStyle="1" w:styleId="Schedul2">
    <w:name w:val="Schedul 2"/>
    <w:basedOn w:val="Nadpis2"/>
    <w:rsid w:val="00226873"/>
    <w:pPr>
      <w:numPr>
        <w:ilvl w:val="0"/>
        <w:numId w:val="0"/>
      </w:numPr>
    </w:pPr>
  </w:style>
  <w:style w:type="paragraph" w:customStyle="1" w:styleId="Schedule2">
    <w:name w:val="Schedule 2"/>
    <w:basedOn w:val="Schedul2"/>
    <w:rsid w:val="00226873"/>
    <w:pPr>
      <w:spacing w:before="240"/>
      <w:ind w:left="578" w:hanging="578"/>
      <w:outlineLvl w:val="9"/>
    </w:pPr>
    <w:rPr>
      <w:b/>
      <w:bCs w:val="0"/>
    </w:rPr>
  </w:style>
  <w:style w:type="paragraph" w:customStyle="1" w:styleId="ClanekIntendi">
    <w:name w:val="Clanek Intend (i)"/>
    <w:basedOn w:val="Normln"/>
    <w:rsid w:val="00226873"/>
    <w:pPr>
      <w:ind w:left="1454" w:hanging="547"/>
      <w:jc w:val="left"/>
    </w:pPr>
  </w:style>
  <w:style w:type="paragraph" w:customStyle="1" w:styleId="Claneka">
    <w:name w:val="Clanek a)"/>
    <w:basedOn w:val="Normln"/>
    <w:rsid w:val="00226873"/>
    <w:pPr>
      <w:ind w:left="900" w:hanging="353"/>
      <w:jc w:val="left"/>
    </w:pPr>
  </w:style>
  <w:style w:type="paragraph" w:styleId="Nadpispoznmky">
    <w:name w:val="Note Heading"/>
    <w:basedOn w:val="Normln"/>
    <w:next w:val="Normln"/>
    <w:rsid w:val="00226873"/>
    <w:pPr>
      <w:keepLines/>
      <w:spacing w:after="0"/>
    </w:pPr>
    <w:rPr>
      <w:rFonts w:ascii="Arial" w:hAnsi="Arial"/>
      <w:szCs w:val="20"/>
    </w:rPr>
  </w:style>
  <w:style w:type="paragraph" w:customStyle="1" w:styleId="Style2Bidtext">
    <w:name w:val="Style2 Bid text"/>
    <w:basedOn w:val="Normln"/>
    <w:rsid w:val="00226873"/>
    <w:pPr>
      <w:ind w:left="720" w:hanging="720"/>
    </w:pPr>
    <w:rPr>
      <w:sz w:val="24"/>
      <w:lang w:val="en-US"/>
    </w:rPr>
  </w:style>
  <w:style w:type="paragraph" w:customStyle="1" w:styleId="Claneksubcisl">
    <w:name w:val="Clanek sub cisl."/>
    <w:basedOn w:val="Normln"/>
    <w:rsid w:val="00226873"/>
    <w:pPr>
      <w:numPr>
        <w:ilvl w:val="2"/>
        <w:numId w:val="8"/>
      </w:numPr>
      <w:jc w:val="left"/>
    </w:pPr>
  </w:style>
  <w:style w:type="paragraph" w:styleId="Textbubliny">
    <w:name w:val="Balloon Text"/>
    <w:basedOn w:val="Normln"/>
    <w:semiHidden/>
    <w:rsid w:val="00226873"/>
    <w:rPr>
      <w:rFonts w:ascii="Tahoma" w:hAnsi="Tahoma" w:cs="Tahoma"/>
      <w:sz w:val="16"/>
      <w:szCs w:val="16"/>
    </w:rPr>
  </w:style>
  <w:style w:type="paragraph" w:customStyle="1" w:styleId="BodyTextCont">
    <w:name w:val="Body Text Cont"/>
    <w:basedOn w:val="Zkladntext"/>
    <w:next w:val="Zkladntext"/>
    <w:rsid w:val="00226873"/>
    <w:pPr>
      <w:spacing w:before="120" w:after="0" w:line="288" w:lineRule="auto"/>
    </w:pPr>
    <w:rPr>
      <w:sz w:val="20"/>
      <w:szCs w:val="20"/>
    </w:rPr>
  </w:style>
  <w:style w:type="paragraph" w:styleId="Zkladntext">
    <w:name w:val="Body Text"/>
    <w:aliases w:val="b"/>
    <w:basedOn w:val="Normln"/>
    <w:rsid w:val="00226873"/>
  </w:style>
  <w:style w:type="paragraph" w:customStyle="1" w:styleId="Odstavecsodrkami">
    <w:name w:val="Odstavec s odrážkami"/>
    <w:basedOn w:val="Zkladntextodsazen"/>
    <w:rsid w:val="00226873"/>
    <w:pPr>
      <w:numPr>
        <w:numId w:val="9"/>
      </w:numPr>
      <w:autoSpaceDE w:val="0"/>
      <w:autoSpaceDN w:val="0"/>
      <w:spacing w:before="40" w:after="40"/>
    </w:pPr>
    <w:rPr>
      <w:szCs w:val="22"/>
      <w:lang w:eastAsia="cs-CZ"/>
    </w:rPr>
  </w:style>
  <w:style w:type="paragraph" w:customStyle="1" w:styleId="Tabletext">
    <w:name w:val="Table text"/>
    <w:basedOn w:val="Normln"/>
    <w:rsid w:val="00226873"/>
    <w:pPr>
      <w:spacing w:before="60" w:after="60"/>
      <w:jc w:val="left"/>
    </w:pPr>
    <w:rPr>
      <w:rFonts w:ascii="Futura Bk" w:hAnsi="Futura Bk"/>
      <w:sz w:val="20"/>
      <w:szCs w:val="20"/>
    </w:rPr>
  </w:style>
  <w:style w:type="paragraph" w:styleId="Zkladntextodsazen">
    <w:name w:val="Body Text Indent"/>
    <w:basedOn w:val="Normln"/>
    <w:rsid w:val="00226873"/>
    <w:pPr>
      <w:ind w:left="283"/>
    </w:pPr>
  </w:style>
  <w:style w:type="paragraph" w:customStyle="1" w:styleId="Table2">
    <w:name w:val="Table2"/>
    <w:basedOn w:val="Normln"/>
    <w:rsid w:val="00226873"/>
    <w:pPr>
      <w:tabs>
        <w:tab w:val="left" w:pos="993"/>
      </w:tabs>
      <w:overflowPunct w:val="0"/>
      <w:autoSpaceDE w:val="0"/>
      <w:autoSpaceDN w:val="0"/>
      <w:adjustRightInd w:val="0"/>
      <w:spacing w:before="80" w:after="0"/>
      <w:jc w:val="left"/>
      <w:textAlignment w:val="baseline"/>
    </w:pPr>
    <w:rPr>
      <w:b/>
      <w:noProof/>
      <w:sz w:val="24"/>
      <w:szCs w:val="20"/>
      <w:lang w:eastAsia="cs-CZ"/>
    </w:rPr>
  </w:style>
  <w:style w:type="paragraph" w:styleId="Zkladntext2">
    <w:name w:val="Body Text 2"/>
    <w:basedOn w:val="Normln"/>
    <w:rsid w:val="00226873"/>
    <w:pPr>
      <w:jc w:val="center"/>
    </w:pPr>
    <w:rPr>
      <w:sz w:val="28"/>
    </w:rPr>
  </w:style>
  <w:style w:type="paragraph" w:customStyle="1" w:styleId="Normal1">
    <w:name w:val="Normal 1"/>
    <w:basedOn w:val="Normln"/>
    <w:rsid w:val="00226873"/>
    <w:pPr>
      <w:spacing w:before="120"/>
      <w:ind w:left="1418" w:right="22"/>
    </w:pPr>
    <w:rPr>
      <w:rFonts w:ascii="Futura Bk" w:hAnsi="Futura Bk"/>
      <w:sz w:val="24"/>
    </w:rPr>
  </w:style>
  <w:style w:type="character" w:customStyle="1" w:styleId="CodeChar">
    <w:name w:val="Code Char"/>
    <w:rsid w:val="00226873"/>
    <w:rPr>
      <w:rFonts w:ascii="Courier New" w:hAnsi="Courier New"/>
      <w:noProof/>
      <w:sz w:val="18"/>
    </w:rPr>
  </w:style>
  <w:style w:type="character" w:customStyle="1" w:styleId="PsacstrojHTML1">
    <w:name w:val="Psací stroj HTML1"/>
    <w:rsid w:val="00226873"/>
    <w:rPr>
      <w:rFonts w:ascii="Courier New" w:eastAsia="Times New Roman" w:hAnsi="Courier New" w:cs="Wingdings"/>
      <w:sz w:val="20"/>
      <w:szCs w:val="20"/>
    </w:rPr>
  </w:style>
  <w:style w:type="paragraph" w:styleId="Zkladntext3">
    <w:name w:val="Body Text 3"/>
    <w:basedOn w:val="Normln"/>
    <w:rsid w:val="00226873"/>
    <w:rPr>
      <w:bCs/>
      <w:sz w:val="24"/>
    </w:rPr>
  </w:style>
  <w:style w:type="paragraph" w:customStyle="1" w:styleId="Odstavecodsazen">
    <w:name w:val="Odstavec odsazený~"/>
    <w:basedOn w:val="Normln"/>
    <w:rsid w:val="00B20E8D"/>
    <w:pPr>
      <w:widowControl w:val="0"/>
      <w:tabs>
        <w:tab w:val="left" w:pos="1699"/>
      </w:tabs>
      <w:suppressAutoHyphens/>
      <w:spacing w:after="0" w:line="100" w:lineRule="atLeast"/>
      <w:ind w:left="1332" w:hanging="849"/>
    </w:pPr>
    <w:rPr>
      <w:rFonts w:eastAsia="Tahoma"/>
      <w:sz w:val="24"/>
    </w:rPr>
  </w:style>
  <w:style w:type="paragraph" w:customStyle="1" w:styleId="ParagraphText">
    <w:name w:val="Paragraph Text"/>
    <w:basedOn w:val="Normln"/>
    <w:link w:val="ParagraphTextChar"/>
    <w:rsid w:val="00510555"/>
    <w:pPr>
      <w:spacing w:before="120"/>
    </w:pPr>
    <w:rPr>
      <w:sz w:val="24"/>
    </w:rPr>
  </w:style>
  <w:style w:type="character" w:customStyle="1" w:styleId="ParagraphTextChar">
    <w:name w:val="Paragraph Text Char"/>
    <w:link w:val="ParagraphText"/>
    <w:rsid w:val="00510555"/>
    <w:rPr>
      <w:sz w:val="24"/>
      <w:szCs w:val="24"/>
      <w:lang w:val="cs-CZ" w:eastAsia="en-US" w:bidi="ar-SA"/>
    </w:rPr>
  </w:style>
  <w:style w:type="paragraph" w:styleId="Bezmezer">
    <w:name w:val="No Spacing"/>
    <w:qFormat/>
    <w:rsid w:val="00FD77B9"/>
    <w:rPr>
      <w:sz w:val="24"/>
      <w:szCs w:val="24"/>
      <w:lang w:val="nl-NL" w:eastAsia="nl-NL"/>
    </w:rPr>
  </w:style>
  <w:style w:type="character" w:styleId="Odkaznakoment">
    <w:name w:val="annotation reference"/>
    <w:uiPriority w:val="99"/>
    <w:rsid w:val="00D71D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DC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D71DC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D71DC1"/>
    <w:rPr>
      <w:b/>
      <w:bCs/>
    </w:rPr>
  </w:style>
  <w:style w:type="character" w:customStyle="1" w:styleId="PedmtkomenteChar">
    <w:name w:val="Předmět komentáře Char"/>
    <w:link w:val="Pedmtkomente"/>
    <w:rsid w:val="00D71DC1"/>
    <w:rPr>
      <w:b/>
      <w:bCs/>
      <w:lang w:eastAsia="en-US"/>
    </w:rPr>
  </w:style>
  <w:style w:type="paragraph" w:styleId="Revize">
    <w:name w:val="Revision"/>
    <w:hidden/>
    <w:uiPriority w:val="99"/>
    <w:semiHidden/>
    <w:rsid w:val="00D71DC1"/>
    <w:rPr>
      <w:sz w:val="22"/>
      <w:szCs w:val="24"/>
      <w:lang w:eastAsia="en-US"/>
    </w:rPr>
  </w:style>
  <w:style w:type="paragraph" w:customStyle="1" w:styleId="Default">
    <w:name w:val="Default"/>
    <w:rsid w:val="0095131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ZpatChar">
    <w:name w:val="Zápatí Char"/>
    <w:link w:val="Zpat"/>
    <w:uiPriority w:val="99"/>
    <w:rsid w:val="009E49F8"/>
    <w:rPr>
      <w:sz w:val="22"/>
      <w:szCs w:val="24"/>
      <w:lang w:eastAsia="en-US"/>
    </w:rPr>
  </w:style>
  <w:style w:type="paragraph" w:customStyle="1" w:styleId="ZD-nadpis2">
    <w:name w:val="ZD-nadpis2"/>
    <w:basedOn w:val="Nadpis2"/>
    <w:qFormat/>
    <w:rsid w:val="005D1EAE"/>
    <w:pPr>
      <w:keepNext/>
      <w:widowControl/>
      <w:numPr>
        <w:numId w:val="8"/>
      </w:numPr>
      <w:tabs>
        <w:tab w:val="clear" w:pos="360"/>
        <w:tab w:val="num" w:pos="1134"/>
      </w:tabs>
      <w:spacing w:before="360" w:after="60" w:line="276" w:lineRule="auto"/>
      <w:ind w:left="1134" w:hanging="1134"/>
    </w:pPr>
    <w:rPr>
      <w:rFonts w:ascii="Calibri" w:hAnsi="Calibri"/>
      <w:sz w:val="24"/>
      <w:lang w:val="cs-CZ" w:eastAsia="cs-CZ"/>
    </w:rPr>
  </w:style>
  <w:style w:type="character" w:customStyle="1" w:styleId="ZhlavChar">
    <w:name w:val="Záhlaví Char"/>
    <w:link w:val="Zhlav"/>
    <w:uiPriority w:val="99"/>
    <w:rsid w:val="00F304FE"/>
    <w:rPr>
      <w:rFonts w:ascii="Arial" w:hAnsi="Arial"/>
      <w:b/>
      <w:sz w:val="28"/>
      <w:u w:val="single"/>
      <w:lang w:val="en-GB" w:eastAsia="en-US"/>
    </w:rPr>
  </w:style>
  <w:style w:type="paragraph" w:customStyle="1" w:styleId="Bezmezer1">
    <w:name w:val="Bez mezer1"/>
    <w:uiPriority w:val="1"/>
    <w:qFormat/>
    <w:rsid w:val="00A626F5"/>
    <w:pPr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Odstavec">
    <w:name w:val="Odstavec"/>
    <w:basedOn w:val="Zkladntext"/>
    <w:rsid w:val="00A626F5"/>
    <w:pPr>
      <w:widowControl w:val="0"/>
      <w:suppressAutoHyphens/>
      <w:overflowPunct w:val="0"/>
      <w:autoSpaceDE w:val="0"/>
      <w:spacing w:after="0"/>
      <w:ind w:firstLine="539"/>
      <w:textAlignment w:val="baseline"/>
    </w:pPr>
    <w:rPr>
      <w:rFonts w:ascii="Calibri" w:hAnsi="Calibri"/>
      <w:color w:val="000000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3C5FBA"/>
    <w:pPr>
      <w:ind w:left="720"/>
      <w:contextualSpacing/>
    </w:pPr>
  </w:style>
  <w:style w:type="table" w:styleId="Mkatabulky">
    <w:name w:val="Table Grid"/>
    <w:basedOn w:val="Normlntabulka"/>
    <w:rsid w:val="00917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clanek">
    <w:name w:val="01_clanek"/>
    <w:qFormat/>
    <w:rsid w:val="00BD2971"/>
    <w:pPr>
      <w:keepNext/>
      <w:numPr>
        <w:numId w:val="20"/>
      </w:numPr>
      <w:spacing w:before="240" w:after="160" w:line="259" w:lineRule="auto"/>
      <w:ind w:left="357" w:hanging="357"/>
      <w:jc w:val="center"/>
    </w:pPr>
    <w:rPr>
      <w:rFonts w:ascii="Verdana" w:eastAsia="Calibri" w:hAnsi="Verdana" w:cstheme="majorHAnsi"/>
      <w:b/>
      <w:caps/>
      <w:szCs w:val="24"/>
      <w:lang w:eastAsia="en-US"/>
    </w:rPr>
  </w:style>
  <w:style w:type="paragraph" w:customStyle="1" w:styleId="02odstavec">
    <w:name w:val="02_odstavec"/>
    <w:qFormat/>
    <w:rsid w:val="00BD2971"/>
    <w:pPr>
      <w:numPr>
        <w:ilvl w:val="1"/>
        <w:numId w:val="20"/>
      </w:numPr>
      <w:spacing w:after="40" w:line="288" w:lineRule="auto"/>
      <w:ind w:left="624" w:hanging="624"/>
      <w:jc w:val="both"/>
    </w:pPr>
    <w:rPr>
      <w:rFonts w:ascii="Verdana" w:eastAsia="Calibri" w:hAnsi="Verdana" w:cstheme="majorHAnsi"/>
      <w:szCs w:val="22"/>
      <w:lang w:eastAsia="en-US"/>
    </w:rPr>
  </w:style>
  <w:style w:type="paragraph" w:customStyle="1" w:styleId="03seznam">
    <w:name w:val="03_seznam"/>
    <w:next w:val="Normln"/>
    <w:qFormat/>
    <w:rsid w:val="00BD2971"/>
    <w:pPr>
      <w:numPr>
        <w:ilvl w:val="2"/>
        <w:numId w:val="20"/>
      </w:numPr>
      <w:spacing w:after="40" w:line="288" w:lineRule="auto"/>
      <w:ind w:left="907" w:hanging="340"/>
      <w:jc w:val="both"/>
    </w:pPr>
    <w:rPr>
      <w:rFonts w:ascii="Verdana" w:eastAsia="Calibri" w:hAnsi="Verdana" w:cstheme="majorHAnsi"/>
      <w:szCs w:val="22"/>
      <w:lang w:eastAsia="en-US"/>
    </w:rPr>
  </w:style>
  <w:style w:type="character" w:customStyle="1" w:styleId="datalabel">
    <w:name w:val="datalabel"/>
    <w:basedOn w:val="Standardnpsmoodstavce"/>
    <w:rsid w:val="002E4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6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fc3460-28dd-46a0-9d81-02065708ccf0">
      <UserInfo>
        <DisplayName>Křížek Aleš</DisplayName>
        <AccountId>21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EA4DD8021204799765DFFF9B60844" ma:contentTypeVersion="6" ma:contentTypeDescription="Vytvoří nový dokument" ma:contentTypeScope="" ma:versionID="1b0e635bf73e9a9b1aa9e0174fdb9dbc">
  <xsd:schema xmlns:xsd="http://www.w3.org/2001/XMLSchema" xmlns:xs="http://www.w3.org/2001/XMLSchema" xmlns:p="http://schemas.microsoft.com/office/2006/metadata/properties" xmlns:ns2="68fc3460-28dd-46a0-9d81-02065708ccf0" xmlns:ns3="03886630-9312-46b1-a38a-3ac2ceaf6b46" targetNamespace="http://schemas.microsoft.com/office/2006/metadata/properties" ma:root="true" ma:fieldsID="385789502e80b2118da946380936af42" ns2:_="" ns3:_="">
    <xsd:import namespace="68fc3460-28dd-46a0-9d81-02065708ccf0"/>
    <xsd:import namespace="03886630-9312-46b1-a38a-3ac2ceaf6b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c3460-28dd-46a0-9d81-02065708c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6630-9312-46b1-a38a-3ac2ceaf6b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7574-6F75-42C8-9183-E8909D3E3B6C}">
  <ds:schemaRefs>
    <ds:schemaRef ds:uri="http://schemas.microsoft.com/office/2006/metadata/properties"/>
    <ds:schemaRef ds:uri="http://schemas.microsoft.com/office/infopath/2007/PartnerControls"/>
    <ds:schemaRef ds:uri="68fc3460-28dd-46a0-9d81-02065708ccf0"/>
  </ds:schemaRefs>
</ds:datastoreItem>
</file>

<file path=customXml/itemProps2.xml><?xml version="1.0" encoding="utf-8"?>
<ds:datastoreItem xmlns:ds="http://schemas.openxmlformats.org/officeDocument/2006/customXml" ds:itemID="{BFBAE501-F71D-4A33-B4CC-787FABAA8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EB288-D608-4740-B5AA-DAF8BED65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c3460-28dd-46a0-9d81-02065708ccf0"/>
    <ds:schemaRef ds:uri="03886630-9312-46b1-a38a-3ac2ceaf6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72496-5088-4368-B1C9-BDFBEBDE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1319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TREXIMA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Skopal</dc:creator>
  <cp:lastModifiedBy>choutkoi</cp:lastModifiedBy>
  <cp:revision>6</cp:revision>
  <cp:lastPrinted>2020-11-20T13:58:00Z</cp:lastPrinted>
  <dcterms:created xsi:type="dcterms:W3CDTF">2021-06-26T16:54:00Z</dcterms:created>
  <dcterms:modified xsi:type="dcterms:W3CDTF">2021-06-30T12:31:00Z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0x010100C8CEA4DD8021204799765DFFF9B60844</vt:lpwstr>
  </property>
</Properties>
</file>